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C4" w:rsidRPr="008E2BC4" w:rsidRDefault="00193D8E" w:rsidP="008E2BC4">
      <w:bookmarkStart w:id="0" w:name="_GoBack"/>
      <w:bookmarkEnd w:id="0"/>
      <w:r>
        <w:tab/>
      </w:r>
      <w:r>
        <w:tab/>
      </w:r>
      <w:r>
        <w:tab/>
      </w:r>
      <w:r w:rsidR="008E2BC4" w:rsidRPr="008E2BC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98FA7D7" wp14:editId="7726BC44">
            <wp:simplePos x="2286000" y="361950"/>
            <wp:positionH relativeFrom="margin">
              <wp:align>right</wp:align>
            </wp:positionH>
            <wp:positionV relativeFrom="margin">
              <wp:align>top</wp:align>
            </wp:positionV>
            <wp:extent cx="2008505" cy="5467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2BC4" w:rsidRPr="008E2BC4" w:rsidRDefault="008E2BC4" w:rsidP="008E2BC4">
      <w:pPr>
        <w:rPr>
          <w:b/>
        </w:rPr>
      </w:pPr>
    </w:p>
    <w:p w:rsidR="008E2BC4" w:rsidRDefault="008E2BC4" w:rsidP="008E2BC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E2BC4" w:rsidRDefault="009778CC" w:rsidP="009778C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2BC4" w:rsidRPr="008E2BC4">
        <w:rPr>
          <w:b/>
        </w:rPr>
        <w:t>Educational Psychology &amp; Early Years SEN Support Service</w:t>
      </w:r>
    </w:p>
    <w:p w:rsidR="009778CC" w:rsidRPr="009778CC" w:rsidRDefault="009778CC" w:rsidP="009778C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Tel: </w:t>
      </w:r>
      <w:proofErr w:type="gramStart"/>
      <w:r>
        <w:t>01924 483744/Email: dewsbury.psychology@kirklees.gov.uk</w:t>
      </w:r>
      <w:proofErr w:type="gramEnd"/>
    </w:p>
    <w:p w:rsidR="009778CC" w:rsidRDefault="009778CC" w:rsidP="009778CC">
      <w:pPr>
        <w:ind w:left="9360"/>
      </w:pPr>
    </w:p>
    <w:p w:rsidR="001761D2" w:rsidRPr="009778CC" w:rsidRDefault="00894030" w:rsidP="009778CC">
      <w:r w:rsidRPr="00A3639D">
        <w:rPr>
          <w:b/>
          <w:sz w:val="44"/>
          <w:szCs w:val="44"/>
        </w:rPr>
        <w:t>SEMH Audit for schools</w:t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  <w:r w:rsidR="009778CC">
        <w:rPr>
          <w:b/>
          <w:sz w:val="44"/>
          <w:szCs w:val="44"/>
        </w:rPr>
        <w:tab/>
      </w:r>
    </w:p>
    <w:p w:rsidR="001761D2" w:rsidRPr="009778CC" w:rsidRDefault="009778CC" w:rsidP="00397CA6">
      <w:pPr>
        <w:tabs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Compiled and developed</w:t>
      </w:r>
      <w:r w:rsidR="0096623C" w:rsidRPr="009778CC">
        <w:rPr>
          <w:rFonts w:ascii="Arial" w:hAnsi="Arial" w:cs="Arial"/>
        </w:rPr>
        <w:t xml:space="preserve"> </w:t>
      </w:r>
      <w:r w:rsidR="00876289" w:rsidRPr="009778CC">
        <w:rPr>
          <w:rFonts w:ascii="Arial" w:hAnsi="Arial" w:cs="Arial"/>
        </w:rPr>
        <w:t xml:space="preserve">by </w:t>
      </w:r>
      <w:r w:rsidR="001761D2" w:rsidRPr="009778CC">
        <w:rPr>
          <w:rFonts w:ascii="Arial" w:hAnsi="Arial" w:cs="Arial"/>
          <w:b/>
        </w:rPr>
        <w:t>Kirklees Educational Psychology Team</w:t>
      </w:r>
      <w:r w:rsidR="00882BDD" w:rsidRPr="009778CC">
        <w:rPr>
          <w:rFonts w:ascii="Arial" w:hAnsi="Arial" w:cs="Arial"/>
        </w:rPr>
        <w:t xml:space="preserve"> from the following sources</w:t>
      </w:r>
      <w:r w:rsidR="00EB465B" w:rsidRPr="009778CC">
        <w:rPr>
          <w:rFonts w:ascii="Arial" w:hAnsi="Arial" w:cs="Arial"/>
        </w:rPr>
        <w:t>:</w:t>
      </w:r>
    </w:p>
    <w:p w:rsidR="00882BDD" w:rsidRPr="009778CC" w:rsidRDefault="00882BDD" w:rsidP="00882BDD">
      <w:pPr>
        <w:tabs>
          <w:tab w:val="left" w:pos="9214"/>
        </w:tabs>
        <w:ind w:left="720"/>
        <w:rPr>
          <w:rFonts w:ascii="Arial" w:hAnsi="Arial" w:cs="Arial"/>
          <w:sz w:val="20"/>
          <w:szCs w:val="20"/>
        </w:rPr>
      </w:pPr>
    </w:p>
    <w:p w:rsidR="00882BDD" w:rsidRPr="009778CC" w:rsidRDefault="00882BDD" w:rsidP="00882BDD">
      <w:pPr>
        <w:tabs>
          <w:tab w:val="left" w:pos="9214"/>
        </w:tabs>
        <w:ind w:left="720"/>
        <w:rPr>
          <w:rFonts w:ascii="Arial" w:hAnsi="Arial" w:cs="Arial"/>
          <w:b/>
          <w:bCs/>
          <w:sz w:val="20"/>
          <w:szCs w:val="20"/>
        </w:rPr>
      </w:pPr>
      <w:r w:rsidRPr="009778CC">
        <w:rPr>
          <w:rFonts w:ascii="Arial" w:hAnsi="Arial" w:cs="Arial"/>
          <w:bCs/>
          <w:sz w:val="20"/>
          <w:szCs w:val="20"/>
        </w:rPr>
        <w:t xml:space="preserve">Mental Health Foundation 1999 and the </w:t>
      </w:r>
      <w:r w:rsidRPr="009778CC">
        <w:rPr>
          <w:rFonts w:ascii="Arial" w:hAnsi="Arial" w:cs="Arial"/>
          <w:sz w:val="20"/>
          <w:szCs w:val="20"/>
        </w:rPr>
        <w:t>[</w:t>
      </w:r>
      <w:r w:rsidRPr="009778CC">
        <w:rPr>
          <w:rFonts w:ascii="Arial" w:hAnsi="Arial" w:cs="Arial"/>
          <w:bCs/>
          <w:sz w:val="20"/>
          <w:szCs w:val="20"/>
        </w:rPr>
        <w:t>DES, HSE, DOH, 2013; and ‘Fail Safe’ project (2015)</w:t>
      </w:r>
      <w:r w:rsidR="0096623C" w:rsidRPr="009778CC">
        <w:rPr>
          <w:rFonts w:ascii="Arial" w:hAnsi="Arial" w:cs="Arial"/>
          <w:bCs/>
          <w:sz w:val="20"/>
          <w:szCs w:val="20"/>
        </w:rPr>
        <w:t>]</w:t>
      </w:r>
    </w:p>
    <w:p w:rsidR="001761D2" w:rsidRPr="009778CC" w:rsidRDefault="00EB465B" w:rsidP="00882BDD">
      <w:pPr>
        <w:tabs>
          <w:tab w:val="left" w:pos="9214"/>
        </w:tabs>
        <w:ind w:left="720"/>
        <w:rPr>
          <w:rFonts w:ascii="Arial" w:hAnsi="Arial" w:cs="Arial"/>
          <w:sz w:val="20"/>
          <w:szCs w:val="20"/>
        </w:rPr>
      </w:pPr>
      <w:r w:rsidRPr="009778CC">
        <w:rPr>
          <w:rFonts w:ascii="Arial" w:hAnsi="Arial" w:cs="Arial"/>
          <w:sz w:val="20"/>
          <w:szCs w:val="20"/>
        </w:rPr>
        <w:t>What works in promoting social and emotional well-being and responding to mental health problems in schools? (</w:t>
      </w:r>
      <w:proofErr w:type="gramStart"/>
      <w:r w:rsidRPr="009778CC">
        <w:rPr>
          <w:rFonts w:ascii="Arial" w:hAnsi="Arial" w:cs="Arial"/>
          <w:sz w:val="20"/>
          <w:szCs w:val="20"/>
        </w:rPr>
        <w:t>by</w:t>
      </w:r>
      <w:proofErr w:type="gramEnd"/>
      <w:r w:rsidRPr="009778CC">
        <w:rPr>
          <w:rFonts w:ascii="Arial" w:hAnsi="Arial" w:cs="Arial"/>
          <w:sz w:val="20"/>
          <w:szCs w:val="20"/>
        </w:rPr>
        <w:t xml:space="preserve"> Professor Katherine </w:t>
      </w:r>
      <w:proofErr w:type="spellStart"/>
      <w:r w:rsidRPr="009778CC">
        <w:rPr>
          <w:rFonts w:ascii="Arial" w:hAnsi="Arial" w:cs="Arial"/>
          <w:sz w:val="20"/>
          <w:szCs w:val="20"/>
        </w:rPr>
        <w:t>Weare</w:t>
      </w:r>
      <w:proofErr w:type="spellEnd"/>
      <w:r w:rsidRPr="009778CC">
        <w:rPr>
          <w:rFonts w:ascii="Arial" w:hAnsi="Arial" w:cs="Arial"/>
          <w:sz w:val="20"/>
          <w:szCs w:val="20"/>
        </w:rPr>
        <w:t>, NCB)</w:t>
      </w:r>
    </w:p>
    <w:p w:rsidR="00894030" w:rsidRPr="009778CC" w:rsidRDefault="00894030" w:rsidP="00894030">
      <w:pPr>
        <w:tabs>
          <w:tab w:val="left" w:pos="9214"/>
        </w:tabs>
        <w:ind w:left="720"/>
        <w:rPr>
          <w:rFonts w:ascii="Arial" w:hAnsi="Arial" w:cs="Arial"/>
          <w:sz w:val="20"/>
          <w:szCs w:val="20"/>
        </w:rPr>
      </w:pPr>
      <w:r w:rsidRPr="009778CC">
        <w:rPr>
          <w:rFonts w:ascii="Arial" w:hAnsi="Arial" w:cs="Arial"/>
          <w:sz w:val="20"/>
          <w:szCs w:val="20"/>
        </w:rPr>
        <w:t>The view of secondary pupils on how their school can achieve positive social, emotional and mental health (SEMH) for all pupils (by Dr April Frearson)</w:t>
      </w:r>
    </w:p>
    <w:p w:rsidR="00894030" w:rsidRPr="00894030" w:rsidRDefault="00894030" w:rsidP="00894030">
      <w:pPr>
        <w:tabs>
          <w:tab w:val="left" w:pos="9214"/>
        </w:tabs>
        <w:ind w:left="720"/>
        <w:rPr>
          <w:sz w:val="20"/>
          <w:szCs w:val="20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345"/>
        <w:gridCol w:w="1276"/>
        <w:gridCol w:w="1134"/>
        <w:gridCol w:w="1134"/>
        <w:gridCol w:w="1134"/>
        <w:gridCol w:w="1134"/>
        <w:gridCol w:w="3260"/>
      </w:tblGrid>
      <w:tr w:rsidR="00063983" w:rsidTr="008E2BC4">
        <w:tc>
          <w:tcPr>
            <w:tcW w:w="6345" w:type="dxa"/>
          </w:tcPr>
          <w:p w:rsidR="00063983" w:rsidRDefault="00063983" w:rsidP="00397CA6"/>
        </w:tc>
        <w:tc>
          <w:tcPr>
            <w:tcW w:w="1276" w:type="dxa"/>
          </w:tcPr>
          <w:p w:rsidR="00063983" w:rsidRDefault="00063983">
            <w:r>
              <w:t>Strongly agree</w:t>
            </w:r>
          </w:p>
        </w:tc>
        <w:tc>
          <w:tcPr>
            <w:tcW w:w="1134" w:type="dxa"/>
          </w:tcPr>
          <w:p w:rsidR="00063983" w:rsidRDefault="00063983">
            <w:r>
              <w:t>Agree</w:t>
            </w:r>
          </w:p>
        </w:tc>
        <w:tc>
          <w:tcPr>
            <w:tcW w:w="1134" w:type="dxa"/>
          </w:tcPr>
          <w:p w:rsidR="00063983" w:rsidRDefault="00063983">
            <w:r>
              <w:t>Neutral</w:t>
            </w:r>
          </w:p>
        </w:tc>
        <w:tc>
          <w:tcPr>
            <w:tcW w:w="1134" w:type="dxa"/>
          </w:tcPr>
          <w:p w:rsidR="00063983" w:rsidRDefault="00063983">
            <w:r>
              <w:t>Disagree</w:t>
            </w:r>
          </w:p>
        </w:tc>
        <w:tc>
          <w:tcPr>
            <w:tcW w:w="1134" w:type="dxa"/>
          </w:tcPr>
          <w:p w:rsidR="00063983" w:rsidRDefault="00063983">
            <w:r>
              <w:t>Strongly disagree</w:t>
            </w:r>
          </w:p>
        </w:tc>
        <w:tc>
          <w:tcPr>
            <w:tcW w:w="3260" w:type="dxa"/>
          </w:tcPr>
          <w:p w:rsidR="00063983" w:rsidRPr="00063983" w:rsidRDefault="00063983" w:rsidP="00063983">
            <w:pPr>
              <w:jc w:val="center"/>
            </w:pPr>
            <w:r>
              <w:t xml:space="preserve">Evidence </w:t>
            </w:r>
          </w:p>
        </w:tc>
      </w:tr>
      <w:tr w:rsidR="004637E0" w:rsidTr="008E2BC4">
        <w:tc>
          <w:tcPr>
            <w:tcW w:w="15417" w:type="dxa"/>
            <w:gridSpan w:val="7"/>
          </w:tcPr>
          <w:p w:rsidR="004637E0" w:rsidRPr="004637E0" w:rsidRDefault="00220AD7" w:rsidP="00220AD7">
            <w:pPr>
              <w:ind w:right="-10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Assessment, intervention </w:t>
            </w:r>
            <w:r w:rsidR="004637E0" w:rsidRPr="004637E0">
              <w:rPr>
                <w:b/>
                <w:sz w:val="32"/>
                <w:szCs w:val="32"/>
              </w:rPr>
              <w:t>and review</w:t>
            </w:r>
          </w:p>
        </w:tc>
      </w:tr>
      <w:tr w:rsidR="001F7912" w:rsidTr="008E2BC4">
        <w:tc>
          <w:tcPr>
            <w:tcW w:w="6345" w:type="dxa"/>
            <w:shd w:val="clear" w:color="auto" w:fill="DBE5F1" w:themeFill="accent1" w:themeFillTint="33"/>
          </w:tcPr>
          <w:p w:rsidR="001F7912" w:rsidRDefault="00D13CA9" w:rsidP="00397CA6">
            <w:r>
              <w:t>Early identification and prompt help ensures that problems can be resolved with the least fuss and disruption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F7912" w:rsidRDefault="001F7912" w:rsidP="00102775">
            <w:pPr>
              <w:ind w:left="-958" w:right="-108"/>
            </w:pPr>
          </w:p>
        </w:tc>
      </w:tr>
      <w:tr w:rsidR="00663C85" w:rsidTr="008E2BC4">
        <w:tc>
          <w:tcPr>
            <w:tcW w:w="6345" w:type="dxa"/>
            <w:shd w:val="clear" w:color="auto" w:fill="DBE5F1" w:themeFill="accent1" w:themeFillTint="33"/>
          </w:tcPr>
          <w:p w:rsidR="00663C85" w:rsidRDefault="00663C85" w:rsidP="00397CA6">
            <w:r>
              <w:t>Where there are concerns a standard instrument such as Strengths and Difficulties questionnaire might be used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</w:tr>
      <w:tr w:rsidR="00894030" w:rsidTr="008E2BC4">
        <w:tc>
          <w:tcPr>
            <w:tcW w:w="6345" w:type="dxa"/>
            <w:shd w:val="clear" w:color="auto" w:fill="DBE5F1" w:themeFill="accent1" w:themeFillTint="33"/>
          </w:tcPr>
          <w:p w:rsidR="00894030" w:rsidRDefault="00894030" w:rsidP="000C0E65">
            <w:r>
              <w:t>When a pupil is identified as having difficulties an initial assessment provides an analysis of the pupil’s needs and a plan is draw up outlining support and action plan, followed by regular reviews to assess effectiveness of provision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94030" w:rsidRDefault="00894030" w:rsidP="000C0E65"/>
        </w:tc>
        <w:tc>
          <w:tcPr>
            <w:tcW w:w="1134" w:type="dxa"/>
            <w:shd w:val="clear" w:color="auto" w:fill="DBE5F1" w:themeFill="accent1" w:themeFillTint="33"/>
          </w:tcPr>
          <w:p w:rsidR="00894030" w:rsidRDefault="00894030" w:rsidP="000C0E65"/>
        </w:tc>
        <w:tc>
          <w:tcPr>
            <w:tcW w:w="1134" w:type="dxa"/>
            <w:shd w:val="clear" w:color="auto" w:fill="DBE5F1" w:themeFill="accent1" w:themeFillTint="33"/>
          </w:tcPr>
          <w:p w:rsidR="00894030" w:rsidRDefault="00894030" w:rsidP="000C0E65"/>
        </w:tc>
        <w:tc>
          <w:tcPr>
            <w:tcW w:w="1134" w:type="dxa"/>
            <w:shd w:val="clear" w:color="auto" w:fill="DBE5F1" w:themeFill="accent1" w:themeFillTint="33"/>
          </w:tcPr>
          <w:p w:rsidR="00894030" w:rsidRDefault="00894030" w:rsidP="000C0E65"/>
        </w:tc>
        <w:tc>
          <w:tcPr>
            <w:tcW w:w="1134" w:type="dxa"/>
            <w:shd w:val="clear" w:color="auto" w:fill="DBE5F1" w:themeFill="accent1" w:themeFillTint="33"/>
          </w:tcPr>
          <w:p w:rsidR="00894030" w:rsidRDefault="00894030" w:rsidP="000C0E6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94030" w:rsidRDefault="00894030" w:rsidP="000C0E65">
            <w:pPr>
              <w:ind w:left="-958" w:right="-108"/>
            </w:pPr>
          </w:p>
        </w:tc>
      </w:tr>
      <w:tr w:rsidR="00663C85" w:rsidTr="008E2BC4">
        <w:tc>
          <w:tcPr>
            <w:tcW w:w="6345" w:type="dxa"/>
            <w:shd w:val="clear" w:color="auto" w:fill="DBE5F1" w:themeFill="accent1" w:themeFillTint="33"/>
          </w:tcPr>
          <w:p w:rsidR="00663C85" w:rsidRDefault="00663C85" w:rsidP="00663C85">
            <w:r>
              <w:t xml:space="preserve">Interventions are allowed substantial time and regular practice to produce benefits (on average at least 9 months to a year) especially for broader and deeper areas such as well-being, improving behaviour, and preventing mental health issues.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</w:tr>
      <w:tr w:rsidR="008C5574" w:rsidTr="008E2BC4">
        <w:tc>
          <w:tcPr>
            <w:tcW w:w="6345" w:type="dxa"/>
            <w:shd w:val="clear" w:color="auto" w:fill="DBE5F1" w:themeFill="accent1" w:themeFillTint="33"/>
          </w:tcPr>
          <w:p w:rsidR="008C5574" w:rsidRDefault="008C5574" w:rsidP="00663C85">
            <w:r>
              <w:t>Mainstream school staff work alongside specialists</w:t>
            </w:r>
            <w:r w:rsidR="0024772C">
              <w:t xml:space="preserve"> (e.g. </w:t>
            </w:r>
            <w:r w:rsidR="00204970">
              <w:t xml:space="preserve">educational </w:t>
            </w:r>
            <w:r w:rsidR="0024772C">
              <w:t xml:space="preserve">psychologists, mental health practitioners, </w:t>
            </w:r>
            <w:r w:rsidR="00204970">
              <w:t xml:space="preserve">clinical psychologists, and </w:t>
            </w:r>
            <w:r w:rsidR="0024772C">
              <w:t>school nurse</w:t>
            </w:r>
            <w:r w:rsidR="00204970">
              <w:t xml:space="preserve">s </w:t>
            </w:r>
            <w:proofErr w:type="spellStart"/>
            <w:r w:rsidR="00204970">
              <w:t>etc</w:t>
            </w:r>
            <w:proofErr w:type="spellEnd"/>
            <w:r w:rsidR="0024772C">
              <w:t>)</w:t>
            </w:r>
            <w:r>
              <w:t xml:space="preserve"> and are trained wherever possible to take over interventions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C5574" w:rsidRDefault="008C5574" w:rsidP="00102775">
            <w:pPr>
              <w:ind w:left="-958" w:right="-108"/>
            </w:pPr>
          </w:p>
        </w:tc>
      </w:tr>
      <w:tr w:rsidR="008C5574" w:rsidTr="008E2BC4">
        <w:tc>
          <w:tcPr>
            <w:tcW w:w="6345" w:type="dxa"/>
            <w:shd w:val="clear" w:color="auto" w:fill="DBE5F1" w:themeFill="accent1" w:themeFillTint="33"/>
          </w:tcPr>
          <w:p w:rsidR="008C5574" w:rsidRDefault="008C5574" w:rsidP="008C5574">
            <w:r>
              <w:t>Interventions run by staff are continually quality controlled so they can continue to be delivered authentically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/>
        </w:tc>
        <w:tc>
          <w:tcPr>
            <w:tcW w:w="1134" w:type="dxa"/>
            <w:shd w:val="clear" w:color="auto" w:fill="DBE5F1" w:themeFill="accent1" w:themeFillTint="33"/>
          </w:tcPr>
          <w:p w:rsidR="008C5574" w:rsidRDefault="008C557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C5574" w:rsidRDefault="008C5574" w:rsidP="00102775">
            <w:pPr>
              <w:ind w:left="-958" w:right="-108"/>
            </w:pPr>
          </w:p>
        </w:tc>
      </w:tr>
    </w:tbl>
    <w:p w:rsidR="00894030" w:rsidRDefault="00894030">
      <w:r>
        <w:lastRenderedPageBreak/>
        <w:br w:type="page"/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345"/>
        <w:gridCol w:w="1276"/>
        <w:gridCol w:w="1134"/>
        <w:gridCol w:w="1134"/>
        <w:gridCol w:w="1134"/>
        <w:gridCol w:w="1134"/>
        <w:gridCol w:w="3260"/>
      </w:tblGrid>
      <w:tr w:rsidR="004637E0" w:rsidTr="008E2BC4">
        <w:tc>
          <w:tcPr>
            <w:tcW w:w="15417" w:type="dxa"/>
            <w:gridSpan w:val="7"/>
          </w:tcPr>
          <w:p w:rsidR="004637E0" w:rsidRPr="004637E0" w:rsidRDefault="004637E0" w:rsidP="004637E0">
            <w:pPr>
              <w:ind w:right="-108"/>
              <w:rPr>
                <w:sz w:val="32"/>
                <w:szCs w:val="32"/>
              </w:rPr>
            </w:pPr>
            <w:r w:rsidRPr="004637E0">
              <w:rPr>
                <w:b/>
                <w:sz w:val="32"/>
                <w:szCs w:val="32"/>
              </w:rPr>
              <w:lastRenderedPageBreak/>
              <w:t>Environment</w:t>
            </w:r>
          </w:p>
        </w:tc>
      </w:tr>
      <w:tr w:rsidR="001F7912" w:rsidTr="008E2BC4">
        <w:tc>
          <w:tcPr>
            <w:tcW w:w="6345" w:type="dxa"/>
            <w:shd w:val="clear" w:color="auto" w:fill="DBE5F1" w:themeFill="accent1" w:themeFillTint="33"/>
          </w:tcPr>
          <w:p w:rsidR="001F7912" w:rsidRDefault="00D13CA9" w:rsidP="00397CA6">
            <w:r>
              <w:t>There is a climate and ethos which supports well-being builds school ‘connectedness’ a feeling of being accepted, respected and bonded to the school environment.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/>
        </w:tc>
        <w:tc>
          <w:tcPr>
            <w:tcW w:w="1134" w:type="dxa"/>
            <w:shd w:val="clear" w:color="auto" w:fill="DBE5F1" w:themeFill="accent1" w:themeFillTint="33"/>
          </w:tcPr>
          <w:p w:rsidR="001F7912" w:rsidRDefault="001F791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F7912" w:rsidRDefault="001F7912" w:rsidP="00102775">
            <w:pPr>
              <w:ind w:left="-958" w:right="-108"/>
            </w:pPr>
          </w:p>
        </w:tc>
      </w:tr>
      <w:tr w:rsidR="00EB465B" w:rsidTr="008E2BC4">
        <w:tc>
          <w:tcPr>
            <w:tcW w:w="6345" w:type="dxa"/>
            <w:shd w:val="clear" w:color="auto" w:fill="DBE5F1" w:themeFill="accent1" w:themeFillTint="33"/>
          </w:tcPr>
          <w:p w:rsidR="00EB465B" w:rsidRDefault="00EB465B" w:rsidP="00894030">
            <w:r>
              <w:t>Pupils feel safe in</w:t>
            </w:r>
            <w:r w:rsidR="00894030">
              <w:t xml:space="preserve"> and around</w:t>
            </w:r>
            <w:r>
              <w:t xml:space="preserve"> school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EB465B" w:rsidRDefault="00EB465B" w:rsidP="00102775">
            <w:pPr>
              <w:ind w:left="-958" w:right="-108"/>
            </w:pPr>
          </w:p>
        </w:tc>
      </w:tr>
      <w:tr w:rsidR="00031F06" w:rsidTr="008E2BC4">
        <w:tc>
          <w:tcPr>
            <w:tcW w:w="6345" w:type="dxa"/>
          </w:tcPr>
          <w:p w:rsidR="00031F06" w:rsidRPr="004637E0" w:rsidRDefault="00031F06" w:rsidP="00397CA6">
            <w:pPr>
              <w:rPr>
                <w:b/>
                <w:sz w:val="32"/>
                <w:szCs w:val="32"/>
              </w:rPr>
            </w:pPr>
            <w:r w:rsidRPr="004637E0">
              <w:rPr>
                <w:b/>
                <w:sz w:val="32"/>
                <w:szCs w:val="32"/>
              </w:rPr>
              <w:t>Staff</w:t>
            </w:r>
          </w:p>
        </w:tc>
        <w:tc>
          <w:tcPr>
            <w:tcW w:w="1276" w:type="dxa"/>
          </w:tcPr>
          <w:p w:rsidR="00031F06" w:rsidRDefault="00031F06"/>
        </w:tc>
        <w:tc>
          <w:tcPr>
            <w:tcW w:w="1134" w:type="dxa"/>
          </w:tcPr>
          <w:p w:rsidR="00031F06" w:rsidRDefault="00031F06"/>
        </w:tc>
        <w:tc>
          <w:tcPr>
            <w:tcW w:w="1134" w:type="dxa"/>
          </w:tcPr>
          <w:p w:rsidR="00031F06" w:rsidRDefault="00031F06"/>
        </w:tc>
        <w:tc>
          <w:tcPr>
            <w:tcW w:w="1134" w:type="dxa"/>
          </w:tcPr>
          <w:p w:rsidR="00031F06" w:rsidRDefault="00031F06"/>
        </w:tc>
        <w:tc>
          <w:tcPr>
            <w:tcW w:w="1134" w:type="dxa"/>
          </w:tcPr>
          <w:p w:rsidR="00031F06" w:rsidRDefault="00031F06" w:rsidP="00102775">
            <w:pPr>
              <w:ind w:left="-958" w:right="-108"/>
            </w:pPr>
          </w:p>
        </w:tc>
        <w:tc>
          <w:tcPr>
            <w:tcW w:w="3260" w:type="dxa"/>
          </w:tcPr>
          <w:p w:rsidR="00031F06" w:rsidRDefault="00031F06" w:rsidP="00102775">
            <w:pPr>
              <w:ind w:left="-958" w:right="-108"/>
            </w:pPr>
          </w:p>
        </w:tc>
      </w:tr>
      <w:tr w:rsidR="00204970" w:rsidTr="008E2BC4">
        <w:tc>
          <w:tcPr>
            <w:tcW w:w="6345" w:type="dxa"/>
            <w:shd w:val="clear" w:color="auto" w:fill="FBD4B4" w:themeFill="accent6" w:themeFillTint="66"/>
          </w:tcPr>
          <w:p w:rsidR="00204970" w:rsidRPr="00B12411" w:rsidRDefault="00204970" w:rsidP="00220584">
            <w:r w:rsidRPr="00B12411">
              <w:t>Staff have good social and emotional skills (e.g. self</w:t>
            </w:r>
            <w:r>
              <w:t>-awareness, motivation, optimis</w:t>
            </w:r>
            <w:r w:rsidRPr="00B12411">
              <w:t xml:space="preserve">m, ability to form social relationships and feel empathy and compassion), 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3260" w:type="dxa"/>
            <w:shd w:val="clear" w:color="auto" w:fill="FBD4B4" w:themeFill="accent6" w:themeFillTint="66"/>
          </w:tcPr>
          <w:p w:rsidR="00204970" w:rsidRPr="00B12411" w:rsidRDefault="00204970" w:rsidP="00220584"/>
        </w:tc>
      </w:tr>
      <w:tr w:rsidR="00204970" w:rsidTr="008E2BC4">
        <w:tc>
          <w:tcPr>
            <w:tcW w:w="6345" w:type="dxa"/>
            <w:shd w:val="clear" w:color="auto" w:fill="FBD4B4" w:themeFill="accent6" w:themeFillTint="66"/>
          </w:tcPr>
          <w:p w:rsidR="00204970" w:rsidRPr="00B12411" w:rsidRDefault="00204970" w:rsidP="00220584">
            <w:r w:rsidRPr="00B12411">
              <w:t>Staff take account of the stresses their pupils are under, and show understanding and concern for them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3260" w:type="dxa"/>
            <w:shd w:val="clear" w:color="auto" w:fill="FBD4B4" w:themeFill="accent6" w:themeFillTint="66"/>
          </w:tcPr>
          <w:p w:rsidR="00204970" w:rsidRPr="00B12411" w:rsidRDefault="00204970" w:rsidP="00220584"/>
        </w:tc>
      </w:tr>
      <w:tr w:rsidR="00204970" w:rsidTr="008E2BC4">
        <w:tc>
          <w:tcPr>
            <w:tcW w:w="6345" w:type="dxa"/>
            <w:shd w:val="clear" w:color="auto" w:fill="FBD4B4" w:themeFill="accent6" w:themeFillTint="66"/>
          </w:tcPr>
          <w:p w:rsidR="00204970" w:rsidRPr="00B12411" w:rsidRDefault="00204970" w:rsidP="00220584">
            <w:r w:rsidRPr="00B12411">
              <w:t>Staff have a solid grasp of child and adolescent development in order to have a baseline of what is ‘normal’ so they can identify and respond quickly to problems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1134" w:type="dxa"/>
            <w:shd w:val="clear" w:color="auto" w:fill="FBD4B4" w:themeFill="accent6" w:themeFillTint="66"/>
          </w:tcPr>
          <w:p w:rsidR="00204970" w:rsidRPr="00B12411" w:rsidRDefault="00204970" w:rsidP="00220584"/>
        </w:tc>
        <w:tc>
          <w:tcPr>
            <w:tcW w:w="3260" w:type="dxa"/>
            <w:shd w:val="clear" w:color="auto" w:fill="FBD4B4" w:themeFill="accent6" w:themeFillTint="66"/>
          </w:tcPr>
          <w:p w:rsidR="00204970" w:rsidRPr="00B12411" w:rsidRDefault="00204970" w:rsidP="00220584"/>
        </w:tc>
      </w:tr>
      <w:tr w:rsidR="00204970" w:rsidTr="008E2BC4">
        <w:tc>
          <w:tcPr>
            <w:tcW w:w="6345" w:type="dxa"/>
            <w:shd w:val="clear" w:color="auto" w:fill="FBD4B4" w:themeFill="accent6" w:themeFillTint="66"/>
          </w:tcPr>
          <w:p w:rsidR="00204970" w:rsidRDefault="00204970" w:rsidP="0024772C">
            <w:r w:rsidRPr="00204970">
              <w:t>Staff have an awareness of the cultural backgrounds of pupils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204970" w:rsidRDefault="00204970"/>
        </w:tc>
        <w:tc>
          <w:tcPr>
            <w:tcW w:w="1134" w:type="dxa"/>
            <w:shd w:val="clear" w:color="auto" w:fill="FBD4B4" w:themeFill="accent6" w:themeFillTint="66"/>
          </w:tcPr>
          <w:p w:rsidR="00204970" w:rsidRDefault="00204970"/>
        </w:tc>
        <w:tc>
          <w:tcPr>
            <w:tcW w:w="1134" w:type="dxa"/>
            <w:shd w:val="clear" w:color="auto" w:fill="FBD4B4" w:themeFill="accent6" w:themeFillTint="66"/>
          </w:tcPr>
          <w:p w:rsidR="00204970" w:rsidRDefault="00204970"/>
        </w:tc>
        <w:tc>
          <w:tcPr>
            <w:tcW w:w="1134" w:type="dxa"/>
            <w:shd w:val="clear" w:color="auto" w:fill="FBD4B4" w:themeFill="accent6" w:themeFillTint="66"/>
          </w:tcPr>
          <w:p w:rsidR="00204970" w:rsidRDefault="00204970"/>
        </w:tc>
        <w:tc>
          <w:tcPr>
            <w:tcW w:w="1134" w:type="dxa"/>
            <w:shd w:val="clear" w:color="auto" w:fill="FBD4B4" w:themeFill="accent6" w:themeFillTint="66"/>
          </w:tcPr>
          <w:p w:rsidR="00204970" w:rsidRDefault="00204970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204970" w:rsidRDefault="00204970" w:rsidP="00102775">
            <w:pPr>
              <w:ind w:left="-958" w:right="-108"/>
            </w:pPr>
          </w:p>
        </w:tc>
      </w:tr>
      <w:tr w:rsidR="001761D2" w:rsidTr="008E2BC4">
        <w:tc>
          <w:tcPr>
            <w:tcW w:w="6345" w:type="dxa"/>
            <w:shd w:val="clear" w:color="auto" w:fill="FBD4B4" w:themeFill="accent6" w:themeFillTint="66"/>
          </w:tcPr>
          <w:p w:rsidR="001761D2" w:rsidRPr="001E33B4" w:rsidRDefault="001761D2" w:rsidP="0024772C">
            <w:r>
              <w:t xml:space="preserve">Staff </w:t>
            </w:r>
            <w:r w:rsidR="00125205">
              <w:t>actively</w:t>
            </w:r>
            <w:r>
              <w:t xml:space="preserve"> </w:t>
            </w:r>
            <w:r w:rsidR="0024772C">
              <w:t>promote well-being and</w:t>
            </w:r>
            <w:r w:rsidR="00663C85">
              <w:t xml:space="preserve"> provide support in relation to basic </w:t>
            </w:r>
            <w:r>
              <w:t xml:space="preserve">mental health </w:t>
            </w:r>
            <w:r w:rsidR="00663C85">
              <w:t xml:space="preserve">needs </w:t>
            </w:r>
            <w:r>
              <w:t xml:space="preserve">of pupils 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761D2" w:rsidRDefault="001761D2"/>
        </w:tc>
        <w:tc>
          <w:tcPr>
            <w:tcW w:w="1134" w:type="dxa"/>
            <w:shd w:val="clear" w:color="auto" w:fill="FBD4B4" w:themeFill="accent6" w:themeFillTint="66"/>
          </w:tcPr>
          <w:p w:rsidR="001761D2" w:rsidRDefault="001761D2"/>
        </w:tc>
        <w:tc>
          <w:tcPr>
            <w:tcW w:w="1134" w:type="dxa"/>
            <w:shd w:val="clear" w:color="auto" w:fill="FBD4B4" w:themeFill="accent6" w:themeFillTint="66"/>
          </w:tcPr>
          <w:p w:rsidR="001761D2" w:rsidRDefault="001761D2"/>
        </w:tc>
        <w:tc>
          <w:tcPr>
            <w:tcW w:w="1134" w:type="dxa"/>
            <w:shd w:val="clear" w:color="auto" w:fill="FBD4B4" w:themeFill="accent6" w:themeFillTint="66"/>
          </w:tcPr>
          <w:p w:rsidR="001761D2" w:rsidRDefault="001761D2"/>
        </w:tc>
        <w:tc>
          <w:tcPr>
            <w:tcW w:w="1134" w:type="dxa"/>
            <w:shd w:val="clear" w:color="auto" w:fill="FBD4B4" w:themeFill="accent6" w:themeFillTint="66"/>
          </w:tcPr>
          <w:p w:rsidR="001761D2" w:rsidRDefault="001761D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1761D2" w:rsidRDefault="001761D2" w:rsidP="00102775">
            <w:pPr>
              <w:ind w:left="-958" w:right="-108"/>
            </w:pPr>
          </w:p>
        </w:tc>
      </w:tr>
      <w:tr w:rsidR="00D13CA9" w:rsidTr="008E2BC4">
        <w:tc>
          <w:tcPr>
            <w:tcW w:w="6345" w:type="dxa"/>
            <w:shd w:val="clear" w:color="auto" w:fill="FBD4B4" w:themeFill="accent6" w:themeFillTint="66"/>
          </w:tcPr>
          <w:p w:rsidR="00D13CA9" w:rsidRDefault="00D13CA9" w:rsidP="00D13CA9">
            <w:r>
              <w:t>Staff take responsibility for identifying pupils in difficulty, are clear about what is ‘normal’ or a cause for concern and make sure they know the early signs of mental health problems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13CA9" w:rsidRDefault="00D13CA9"/>
        </w:tc>
        <w:tc>
          <w:tcPr>
            <w:tcW w:w="1134" w:type="dxa"/>
            <w:shd w:val="clear" w:color="auto" w:fill="FBD4B4" w:themeFill="accent6" w:themeFillTint="66"/>
          </w:tcPr>
          <w:p w:rsidR="00D13CA9" w:rsidRDefault="00D13CA9"/>
        </w:tc>
        <w:tc>
          <w:tcPr>
            <w:tcW w:w="1134" w:type="dxa"/>
            <w:shd w:val="clear" w:color="auto" w:fill="FBD4B4" w:themeFill="accent6" w:themeFillTint="66"/>
          </w:tcPr>
          <w:p w:rsidR="00D13CA9" w:rsidRDefault="00D13CA9"/>
        </w:tc>
        <w:tc>
          <w:tcPr>
            <w:tcW w:w="1134" w:type="dxa"/>
            <w:shd w:val="clear" w:color="auto" w:fill="FBD4B4" w:themeFill="accent6" w:themeFillTint="66"/>
          </w:tcPr>
          <w:p w:rsidR="00D13CA9" w:rsidRDefault="00D13CA9"/>
        </w:tc>
        <w:tc>
          <w:tcPr>
            <w:tcW w:w="1134" w:type="dxa"/>
            <w:shd w:val="clear" w:color="auto" w:fill="FBD4B4" w:themeFill="accent6" w:themeFillTint="66"/>
          </w:tcPr>
          <w:p w:rsidR="00D13CA9" w:rsidRDefault="00D13C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D13CA9" w:rsidRDefault="00D13CA9" w:rsidP="00102775">
            <w:pPr>
              <w:ind w:left="-958" w:right="-108"/>
            </w:pPr>
          </w:p>
        </w:tc>
      </w:tr>
      <w:tr w:rsidR="00031F06" w:rsidTr="008E2BC4">
        <w:tc>
          <w:tcPr>
            <w:tcW w:w="6345" w:type="dxa"/>
            <w:shd w:val="clear" w:color="auto" w:fill="FBD4B4" w:themeFill="accent6" w:themeFillTint="66"/>
          </w:tcPr>
          <w:p w:rsidR="00031F06" w:rsidRDefault="00125205" w:rsidP="00125205">
            <w:r>
              <w:t>There are p</w:t>
            </w:r>
            <w:r w:rsidR="001E33B4" w:rsidRPr="001E33B4">
              <w:t>rofessional development opportunities for staff around well-being and mental health</w:t>
            </w:r>
            <w:r w:rsidR="00384798">
              <w:t xml:space="preserve"> </w:t>
            </w:r>
            <w:r w:rsidR="0024772C">
              <w:t>[</w:t>
            </w:r>
            <w:r w:rsidR="00384798">
              <w:t>including for example mindfulness, resilience, anxiety, and self-harm</w:t>
            </w:r>
            <w:r w:rsidR="0024772C">
              <w:t>]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031F06" w:rsidRDefault="00031F06"/>
        </w:tc>
        <w:tc>
          <w:tcPr>
            <w:tcW w:w="1134" w:type="dxa"/>
            <w:shd w:val="clear" w:color="auto" w:fill="FBD4B4" w:themeFill="accent6" w:themeFillTint="66"/>
          </w:tcPr>
          <w:p w:rsidR="00031F06" w:rsidRDefault="00031F06"/>
        </w:tc>
        <w:tc>
          <w:tcPr>
            <w:tcW w:w="1134" w:type="dxa"/>
            <w:shd w:val="clear" w:color="auto" w:fill="FBD4B4" w:themeFill="accent6" w:themeFillTint="66"/>
          </w:tcPr>
          <w:p w:rsidR="00031F06" w:rsidRDefault="00031F06"/>
        </w:tc>
        <w:tc>
          <w:tcPr>
            <w:tcW w:w="1134" w:type="dxa"/>
            <w:shd w:val="clear" w:color="auto" w:fill="FBD4B4" w:themeFill="accent6" w:themeFillTint="66"/>
          </w:tcPr>
          <w:p w:rsidR="00031F06" w:rsidRDefault="00031F06"/>
        </w:tc>
        <w:tc>
          <w:tcPr>
            <w:tcW w:w="1134" w:type="dxa"/>
            <w:shd w:val="clear" w:color="auto" w:fill="FBD4B4" w:themeFill="accent6" w:themeFillTint="66"/>
          </w:tcPr>
          <w:p w:rsidR="00031F06" w:rsidRDefault="00031F06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031F06" w:rsidRDefault="00031F06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FBD4B4" w:themeFill="accent6" w:themeFillTint="66"/>
          </w:tcPr>
          <w:p w:rsidR="001E33B4" w:rsidRPr="001E33B4" w:rsidRDefault="001E33B4" w:rsidP="001E33B4">
            <w:r w:rsidRPr="001E33B4">
              <w:t xml:space="preserve">Staff are aware of the impact of loss, separation and trauma on pupils and </w:t>
            </w:r>
            <w:r w:rsidR="006F3E21">
              <w:t xml:space="preserve">know </w:t>
            </w:r>
            <w:r w:rsidRPr="001E33B4">
              <w:t xml:space="preserve">how to support them 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E33B4" w:rsidRDefault="001E33B4"/>
        </w:tc>
        <w:tc>
          <w:tcPr>
            <w:tcW w:w="1134" w:type="dxa"/>
            <w:shd w:val="clear" w:color="auto" w:fill="FBD4B4" w:themeFill="accent6" w:themeFillTint="66"/>
          </w:tcPr>
          <w:p w:rsidR="001E33B4" w:rsidRDefault="001E33B4"/>
        </w:tc>
        <w:tc>
          <w:tcPr>
            <w:tcW w:w="1134" w:type="dxa"/>
            <w:shd w:val="clear" w:color="auto" w:fill="FBD4B4" w:themeFill="accent6" w:themeFillTint="66"/>
          </w:tcPr>
          <w:p w:rsidR="001E33B4" w:rsidRDefault="001E33B4"/>
        </w:tc>
        <w:tc>
          <w:tcPr>
            <w:tcW w:w="1134" w:type="dxa"/>
            <w:shd w:val="clear" w:color="auto" w:fill="FBD4B4" w:themeFill="accent6" w:themeFillTint="66"/>
          </w:tcPr>
          <w:p w:rsidR="001E33B4" w:rsidRDefault="001E33B4"/>
        </w:tc>
        <w:tc>
          <w:tcPr>
            <w:tcW w:w="1134" w:type="dxa"/>
            <w:shd w:val="clear" w:color="auto" w:fill="FBD4B4" w:themeFill="accent6" w:themeFillTint="66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1E33B4" w:rsidRDefault="001E33B4" w:rsidP="00102775">
            <w:pPr>
              <w:ind w:left="-958" w:right="-108"/>
            </w:pPr>
          </w:p>
        </w:tc>
      </w:tr>
      <w:tr w:rsidR="00C20962" w:rsidTr="008E2BC4">
        <w:tc>
          <w:tcPr>
            <w:tcW w:w="15417" w:type="dxa"/>
            <w:gridSpan w:val="7"/>
          </w:tcPr>
          <w:p w:rsidR="00BD34F6" w:rsidRPr="004637E0" w:rsidRDefault="00C20962" w:rsidP="004637E0">
            <w:pPr>
              <w:rPr>
                <w:b/>
                <w:sz w:val="32"/>
                <w:szCs w:val="32"/>
              </w:rPr>
            </w:pPr>
            <w:r w:rsidRPr="004637E0">
              <w:rPr>
                <w:b/>
                <w:sz w:val="32"/>
                <w:szCs w:val="32"/>
              </w:rPr>
              <w:t>Curriculum approaches and strategies</w:t>
            </w:r>
          </w:p>
        </w:tc>
      </w:tr>
      <w:tr w:rsidR="00F033F3" w:rsidTr="008E2BC4">
        <w:tc>
          <w:tcPr>
            <w:tcW w:w="6345" w:type="dxa"/>
          </w:tcPr>
          <w:p w:rsidR="00F033F3" w:rsidRDefault="00F033F3" w:rsidP="00397CA6">
            <w:pPr>
              <w:rPr>
                <w:b/>
              </w:rPr>
            </w:pPr>
            <w:r w:rsidRPr="00F033F3">
              <w:rPr>
                <w:b/>
              </w:rPr>
              <w:t>School as community</w:t>
            </w:r>
          </w:p>
        </w:tc>
        <w:tc>
          <w:tcPr>
            <w:tcW w:w="1276" w:type="dxa"/>
          </w:tcPr>
          <w:p w:rsidR="00F033F3" w:rsidRDefault="00F033F3"/>
        </w:tc>
        <w:tc>
          <w:tcPr>
            <w:tcW w:w="1134" w:type="dxa"/>
          </w:tcPr>
          <w:p w:rsidR="00F033F3" w:rsidRDefault="00F033F3"/>
        </w:tc>
        <w:tc>
          <w:tcPr>
            <w:tcW w:w="1134" w:type="dxa"/>
          </w:tcPr>
          <w:p w:rsidR="00F033F3" w:rsidRDefault="00F033F3"/>
        </w:tc>
        <w:tc>
          <w:tcPr>
            <w:tcW w:w="1134" w:type="dxa"/>
          </w:tcPr>
          <w:p w:rsidR="00F033F3" w:rsidRDefault="00F033F3"/>
        </w:tc>
        <w:tc>
          <w:tcPr>
            <w:tcW w:w="1134" w:type="dxa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</w:tcPr>
          <w:p w:rsidR="00F033F3" w:rsidRDefault="00F033F3" w:rsidP="00102775">
            <w:pPr>
              <w:ind w:left="-958" w:right="-108"/>
            </w:pPr>
          </w:p>
        </w:tc>
      </w:tr>
      <w:tr w:rsidR="001027A9" w:rsidTr="008E2BC4">
        <w:tc>
          <w:tcPr>
            <w:tcW w:w="6345" w:type="dxa"/>
            <w:shd w:val="clear" w:color="auto" w:fill="DBE5F1" w:themeFill="accent1" w:themeFillTint="33"/>
          </w:tcPr>
          <w:p w:rsidR="001027A9" w:rsidRPr="001E33B4" w:rsidRDefault="005A22A2" w:rsidP="00F033F3">
            <w:r>
              <w:t>There is genuine consultation and authentic involvement of all students in appropriate decision making about their own learning and classroom and school life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BE5F1" w:themeFill="accent1" w:themeFillTint="33"/>
          </w:tcPr>
          <w:p w:rsidR="001E33B4" w:rsidRPr="00F033F3" w:rsidRDefault="001E33B4" w:rsidP="00F033F3">
            <w:r w:rsidRPr="001E33B4">
              <w:t>Different cultures are celebrated and acknowledged within school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F033F3" w:rsidRPr="00C20962" w:rsidRDefault="00F033F3" w:rsidP="00397CA6">
            <w:r w:rsidRPr="00F033F3">
              <w:t>School systems encourage pupils to feel as though they belong to school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D13CA9" w:rsidTr="008E2BC4">
        <w:tc>
          <w:tcPr>
            <w:tcW w:w="6345" w:type="dxa"/>
            <w:shd w:val="clear" w:color="auto" w:fill="DBE5F1" w:themeFill="accent1" w:themeFillTint="33"/>
          </w:tcPr>
          <w:p w:rsidR="00D13CA9" w:rsidRPr="00F033F3" w:rsidRDefault="005A22A2" w:rsidP="005A22A2">
            <w:r>
              <w:lastRenderedPageBreak/>
              <w:t>Peer education is used to teach social and emotional skills, and to implement interventions and approaches to well-being</w:t>
            </w:r>
            <w:r w:rsidR="00BD34F6">
              <w:t xml:space="preserve">.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13CA9" w:rsidRDefault="00D13CA9" w:rsidP="00102775">
            <w:pPr>
              <w:ind w:left="-958" w:right="-108"/>
            </w:pPr>
          </w:p>
        </w:tc>
      </w:tr>
      <w:tr w:rsidR="00384798" w:rsidTr="008E2BC4">
        <w:tc>
          <w:tcPr>
            <w:tcW w:w="6345" w:type="dxa"/>
            <w:shd w:val="clear" w:color="auto" w:fill="DBE5F1" w:themeFill="accent1" w:themeFillTint="33"/>
          </w:tcPr>
          <w:p w:rsidR="00384798" w:rsidRPr="00F671EE" w:rsidRDefault="0029794B" w:rsidP="00FD4E30">
            <w:r w:rsidRPr="00FD4E30">
              <w:t xml:space="preserve">There are robust policies </w:t>
            </w:r>
            <w:r w:rsidR="00FD4E30" w:rsidRPr="00FD4E30">
              <w:t xml:space="preserve">that uphold the protected characteristics </w:t>
            </w:r>
            <w:r w:rsidR="00FD4E30">
              <w:t xml:space="preserve">outlined within the </w:t>
            </w:r>
            <w:r w:rsidR="00FD4E30" w:rsidRPr="00FD4E30">
              <w:t>Equalities Act 2010.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384798" w:rsidRDefault="00384798"/>
        </w:tc>
        <w:tc>
          <w:tcPr>
            <w:tcW w:w="1134" w:type="dxa"/>
            <w:shd w:val="clear" w:color="auto" w:fill="DBE5F1" w:themeFill="accent1" w:themeFillTint="33"/>
          </w:tcPr>
          <w:p w:rsidR="00384798" w:rsidRDefault="00384798"/>
        </w:tc>
        <w:tc>
          <w:tcPr>
            <w:tcW w:w="1134" w:type="dxa"/>
            <w:shd w:val="clear" w:color="auto" w:fill="DBE5F1" w:themeFill="accent1" w:themeFillTint="33"/>
          </w:tcPr>
          <w:p w:rsidR="00384798" w:rsidRDefault="00384798"/>
        </w:tc>
        <w:tc>
          <w:tcPr>
            <w:tcW w:w="1134" w:type="dxa"/>
            <w:shd w:val="clear" w:color="auto" w:fill="DBE5F1" w:themeFill="accent1" w:themeFillTint="33"/>
          </w:tcPr>
          <w:p w:rsidR="00384798" w:rsidRDefault="00384798"/>
        </w:tc>
        <w:tc>
          <w:tcPr>
            <w:tcW w:w="1134" w:type="dxa"/>
            <w:shd w:val="clear" w:color="auto" w:fill="DBE5F1" w:themeFill="accent1" w:themeFillTint="33"/>
          </w:tcPr>
          <w:p w:rsidR="00384798" w:rsidRDefault="00384798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84798" w:rsidRDefault="00384798" w:rsidP="00102775">
            <w:pPr>
              <w:ind w:left="-958" w:right="-108"/>
            </w:pPr>
          </w:p>
        </w:tc>
      </w:tr>
      <w:tr w:rsidR="0029794B" w:rsidTr="008E2BC4">
        <w:tc>
          <w:tcPr>
            <w:tcW w:w="6345" w:type="dxa"/>
            <w:shd w:val="clear" w:color="auto" w:fill="DBE5F1" w:themeFill="accent1" w:themeFillTint="33"/>
          </w:tcPr>
          <w:p w:rsidR="0029794B" w:rsidRDefault="00FD4E30" w:rsidP="00F671EE">
            <w:r w:rsidRPr="00FD4E30">
              <w:t>Anti-bullying and homophobia policies and practice are strengthened and linked with e-safety policie</w:t>
            </w:r>
            <w:r>
              <w:t xml:space="preserve">s.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29794B" w:rsidRDefault="0029794B" w:rsidP="00102775">
            <w:pPr>
              <w:ind w:left="-958" w:right="-108"/>
            </w:pPr>
          </w:p>
        </w:tc>
      </w:tr>
      <w:tr w:rsidR="004637E0" w:rsidTr="008E2BC4">
        <w:tc>
          <w:tcPr>
            <w:tcW w:w="6345" w:type="dxa"/>
          </w:tcPr>
          <w:p w:rsidR="004637E0" w:rsidRPr="004637E0" w:rsidRDefault="004637E0" w:rsidP="00F033F3">
            <w:pPr>
              <w:rPr>
                <w:b/>
              </w:rPr>
            </w:pPr>
            <w:r w:rsidRPr="004637E0">
              <w:rPr>
                <w:b/>
              </w:rPr>
              <w:t>Safety</w:t>
            </w:r>
          </w:p>
        </w:tc>
        <w:tc>
          <w:tcPr>
            <w:tcW w:w="1276" w:type="dxa"/>
          </w:tcPr>
          <w:p w:rsidR="004637E0" w:rsidRDefault="004637E0"/>
        </w:tc>
        <w:tc>
          <w:tcPr>
            <w:tcW w:w="1134" w:type="dxa"/>
          </w:tcPr>
          <w:p w:rsidR="004637E0" w:rsidRDefault="004637E0"/>
        </w:tc>
        <w:tc>
          <w:tcPr>
            <w:tcW w:w="1134" w:type="dxa"/>
          </w:tcPr>
          <w:p w:rsidR="004637E0" w:rsidRDefault="004637E0"/>
        </w:tc>
        <w:tc>
          <w:tcPr>
            <w:tcW w:w="1134" w:type="dxa"/>
          </w:tcPr>
          <w:p w:rsidR="004637E0" w:rsidRDefault="004637E0"/>
        </w:tc>
        <w:tc>
          <w:tcPr>
            <w:tcW w:w="1134" w:type="dxa"/>
          </w:tcPr>
          <w:p w:rsidR="004637E0" w:rsidRDefault="004637E0" w:rsidP="00102775">
            <w:pPr>
              <w:ind w:left="-958" w:right="-108"/>
            </w:pPr>
          </w:p>
        </w:tc>
        <w:tc>
          <w:tcPr>
            <w:tcW w:w="3260" w:type="dxa"/>
          </w:tcPr>
          <w:p w:rsidR="004637E0" w:rsidRDefault="004637E0" w:rsidP="00102775">
            <w:pPr>
              <w:ind w:left="-958" w:right="-108"/>
            </w:pPr>
          </w:p>
        </w:tc>
      </w:tr>
      <w:tr w:rsidR="004637E0" w:rsidTr="008E2BC4">
        <w:tc>
          <w:tcPr>
            <w:tcW w:w="6345" w:type="dxa"/>
            <w:shd w:val="clear" w:color="auto" w:fill="DBE5F1" w:themeFill="accent1" w:themeFillTint="33"/>
          </w:tcPr>
          <w:p w:rsidR="004637E0" w:rsidRDefault="004637E0" w:rsidP="00D13CA9">
            <w:r w:rsidRPr="004637E0">
              <w:t>Classrooms are considered ‘emotionally safe</w:t>
            </w:r>
            <w:r w:rsidR="00D13CA9">
              <w:t>.</w:t>
            </w:r>
            <w:r w:rsidRPr="004637E0">
              <w:t>’</w:t>
            </w:r>
            <w:r w:rsidR="00D13CA9">
              <w:t xml:space="preserve"> That is to say appropriate expressions of emotions are encouraged, there is a sense of warmth, supportiveness and responsiveness to students individual needs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637E0" w:rsidRDefault="004637E0" w:rsidP="00102775">
            <w:pPr>
              <w:ind w:left="-958" w:right="-108"/>
            </w:pPr>
          </w:p>
        </w:tc>
      </w:tr>
      <w:tr w:rsidR="00D13CA9" w:rsidTr="008E2BC4">
        <w:tc>
          <w:tcPr>
            <w:tcW w:w="6345" w:type="dxa"/>
            <w:shd w:val="clear" w:color="auto" w:fill="DBE5F1" w:themeFill="accent1" w:themeFillTint="33"/>
          </w:tcPr>
          <w:p w:rsidR="00D13CA9" w:rsidRPr="004637E0" w:rsidRDefault="00D13CA9" w:rsidP="00D13CA9">
            <w:r>
              <w:t>Familiar school and class routines help build a sense of security.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13CA9" w:rsidRDefault="00D13CA9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C20962" w:rsidRPr="00F033F3" w:rsidRDefault="00F033F3" w:rsidP="00F033F3">
            <w:r w:rsidRPr="00F033F3">
              <w:t>School support pupils where attendance problems begin and continue to exist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</w:tbl>
    <w:p w:rsidR="00894030" w:rsidRDefault="00894030">
      <w:r>
        <w:br w:type="page"/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345"/>
        <w:gridCol w:w="1276"/>
        <w:gridCol w:w="1134"/>
        <w:gridCol w:w="1134"/>
        <w:gridCol w:w="1134"/>
        <w:gridCol w:w="1134"/>
        <w:gridCol w:w="3260"/>
      </w:tblGrid>
      <w:tr w:rsidR="00EE2395" w:rsidTr="008E2BC4">
        <w:tc>
          <w:tcPr>
            <w:tcW w:w="6345" w:type="dxa"/>
          </w:tcPr>
          <w:p w:rsidR="00EE2395" w:rsidRDefault="00EE2395" w:rsidP="00397CA6">
            <w:pPr>
              <w:rPr>
                <w:b/>
              </w:rPr>
            </w:pPr>
            <w:r w:rsidRPr="00EE2395">
              <w:rPr>
                <w:b/>
              </w:rPr>
              <w:lastRenderedPageBreak/>
              <w:t>Staff well-being</w:t>
            </w:r>
          </w:p>
        </w:tc>
        <w:tc>
          <w:tcPr>
            <w:tcW w:w="1276" w:type="dxa"/>
          </w:tcPr>
          <w:p w:rsidR="00EE2395" w:rsidRDefault="00EE2395"/>
        </w:tc>
        <w:tc>
          <w:tcPr>
            <w:tcW w:w="1134" w:type="dxa"/>
          </w:tcPr>
          <w:p w:rsidR="00EE2395" w:rsidRDefault="00EE2395"/>
        </w:tc>
        <w:tc>
          <w:tcPr>
            <w:tcW w:w="1134" w:type="dxa"/>
          </w:tcPr>
          <w:p w:rsidR="00EE2395" w:rsidRDefault="00EE2395"/>
        </w:tc>
        <w:tc>
          <w:tcPr>
            <w:tcW w:w="1134" w:type="dxa"/>
          </w:tcPr>
          <w:p w:rsidR="00EE2395" w:rsidRDefault="00EE2395"/>
        </w:tc>
        <w:tc>
          <w:tcPr>
            <w:tcW w:w="1134" w:type="dxa"/>
          </w:tcPr>
          <w:p w:rsidR="00EE2395" w:rsidRDefault="00EE2395" w:rsidP="00102775">
            <w:pPr>
              <w:ind w:left="-958" w:right="-108"/>
            </w:pPr>
          </w:p>
        </w:tc>
        <w:tc>
          <w:tcPr>
            <w:tcW w:w="3260" w:type="dxa"/>
          </w:tcPr>
          <w:p w:rsidR="00EE2395" w:rsidRDefault="00EE2395" w:rsidP="00102775">
            <w:pPr>
              <w:ind w:left="-958" w:right="-108"/>
            </w:pPr>
          </w:p>
        </w:tc>
      </w:tr>
      <w:tr w:rsidR="0024772C" w:rsidTr="008E2BC4">
        <w:tc>
          <w:tcPr>
            <w:tcW w:w="6345" w:type="dxa"/>
            <w:shd w:val="clear" w:color="auto" w:fill="DBE5F1" w:themeFill="accent1" w:themeFillTint="33"/>
          </w:tcPr>
          <w:p w:rsidR="0024772C" w:rsidRDefault="0024772C" w:rsidP="00397CA6">
            <w:r w:rsidRPr="0024772C">
              <w:t>Input is provided to staff around staff well-being and mental health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4772C" w:rsidRDefault="0024772C"/>
        </w:tc>
        <w:tc>
          <w:tcPr>
            <w:tcW w:w="1134" w:type="dxa"/>
            <w:shd w:val="clear" w:color="auto" w:fill="DBE5F1" w:themeFill="accent1" w:themeFillTint="33"/>
          </w:tcPr>
          <w:p w:rsidR="0024772C" w:rsidRDefault="0024772C"/>
        </w:tc>
        <w:tc>
          <w:tcPr>
            <w:tcW w:w="1134" w:type="dxa"/>
            <w:shd w:val="clear" w:color="auto" w:fill="DBE5F1" w:themeFill="accent1" w:themeFillTint="33"/>
          </w:tcPr>
          <w:p w:rsidR="0024772C" w:rsidRDefault="0024772C"/>
        </w:tc>
        <w:tc>
          <w:tcPr>
            <w:tcW w:w="1134" w:type="dxa"/>
            <w:shd w:val="clear" w:color="auto" w:fill="DBE5F1" w:themeFill="accent1" w:themeFillTint="33"/>
          </w:tcPr>
          <w:p w:rsidR="0024772C" w:rsidRDefault="0024772C"/>
        </w:tc>
        <w:tc>
          <w:tcPr>
            <w:tcW w:w="1134" w:type="dxa"/>
            <w:shd w:val="clear" w:color="auto" w:fill="DBE5F1" w:themeFill="accent1" w:themeFillTint="33"/>
          </w:tcPr>
          <w:p w:rsidR="0024772C" w:rsidRDefault="0024772C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24772C" w:rsidRDefault="0024772C" w:rsidP="00102775">
            <w:pPr>
              <w:ind w:left="-958" w:right="-108"/>
            </w:pPr>
          </w:p>
        </w:tc>
      </w:tr>
      <w:tr w:rsidR="00663C85" w:rsidTr="008E2BC4">
        <w:tc>
          <w:tcPr>
            <w:tcW w:w="6345" w:type="dxa"/>
            <w:shd w:val="clear" w:color="auto" w:fill="DBE5F1" w:themeFill="accent1" w:themeFillTint="33"/>
          </w:tcPr>
          <w:p w:rsidR="00663C85" w:rsidRPr="00EE2395" w:rsidRDefault="00204970" w:rsidP="00204970">
            <w:r>
              <w:t>Preventative measures to support staff are taken such as r</w:t>
            </w:r>
            <w:r w:rsidR="00663C85">
              <w:t>egular stress audits and risk assessment are carried out and managers watch out for excessive workloads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</w:tr>
      <w:tr w:rsidR="00663C85" w:rsidTr="008E2BC4">
        <w:tc>
          <w:tcPr>
            <w:tcW w:w="6345" w:type="dxa"/>
            <w:shd w:val="clear" w:color="auto" w:fill="DBE5F1" w:themeFill="accent1" w:themeFillTint="33"/>
          </w:tcPr>
          <w:p w:rsidR="00663C85" w:rsidRDefault="005A22A2" w:rsidP="00397CA6">
            <w:r>
              <w:t>Efforts are made to improve student behaviour and to help staff manage it effectively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/>
        </w:tc>
        <w:tc>
          <w:tcPr>
            <w:tcW w:w="1134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63C85" w:rsidRDefault="00663C85" w:rsidP="00102775">
            <w:pPr>
              <w:ind w:left="-958" w:right="-108"/>
            </w:pPr>
          </w:p>
        </w:tc>
      </w:tr>
      <w:tr w:rsidR="005A22A2" w:rsidTr="008E2BC4">
        <w:tc>
          <w:tcPr>
            <w:tcW w:w="6345" w:type="dxa"/>
            <w:shd w:val="clear" w:color="auto" w:fill="DBE5F1" w:themeFill="accent1" w:themeFillTint="33"/>
          </w:tcPr>
          <w:p w:rsidR="005A22A2" w:rsidRDefault="005A22A2" w:rsidP="00397CA6">
            <w:r>
              <w:t>Staff are able to access staff development and counselling to develop key stress reductions skills such as self-efficacy, assertion, resilience and mindfulness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5A22A2" w:rsidRDefault="005A22A2" w:rsidP="00102775">
            <w:pPr>
              <w:ind w:left="-958" w:right="-108"/>
            </w:pPr>
          </w:p>
        </w:tc>
      </w:tr>
      <w:tr w:rsidR="005A22A2" w:rsidTr="008E2BC4">
        <w:tc>
          <w:tcPr>
            <w:tcW w:w="6345" w:type="dxa"/>
            <w:shd w:val="clear" w:color="auto" w:fill="DBE5F1" w:themeFill="accent1" w:themeFillTint="33"/>
          </w:tcPr>
          <w:p w:rsidR="005A22A2" w:rsidRDefault="005A22A2" w:rsidP="005A22A2">
            <w:r>
              <w:t>Staff are encouraged to celebrate and share everyday successes and achievements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5A22A2" w:rsidRDefault="005A22A2" w:rsidP="00102775">
            <w:pPr>
              <w:ind w:left="-958" w:right="-108"/>
            </w:pPr>
          </w:p>
        </w:tc>
      </w:tr>
      <w:tr w:rsidR="005A22A2" w:rsidTr="008E2BC4">
        <w:tc>
          <w:tcPr>
            <w:tcW w:w="6345" w:type="dxa"/>
            <w:shd w:val="clear" w:color="auto" w:fill="DBE5F1" w:themeFill="accent1" w:themeFillTint="33"/>
          </w:tcPr>
          <w:p w:rsidR="005A22A2" w:rsidRDefault="005A22A2" w:rsidP="005A22A2">
            <w:r>
              <w:t>Staff are encouraged to know when to let go, to make more realistic demands on themselves, and have the kind of work-life balance that can help them recover and recuperate from the full on nature of the school day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/>
        </w:tc>
        <w:tc>
          <w:tcPr>
            <w:tcW w:w="1134" w:type="dxa"/>
            <w:shd w:val="clear" w:color="auto" w:fill="DBE5F1" w:themeFill="accent1" w:themeFillTint="33"/>
          </w:tcPr>
          <w:p w:rsidR="005A22A2" w:rsidRDefault="005A22A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5A22A2" w:rsidRDefault="005A22A2" w:rsidP="00102775">
            <w:pPr>
              <w:ind w:left="-958" w:right="-108"/>
            </w:pPr>
          </w:p>
        </w:tc>
      </w:tr>
      <w:tr w:rsidR="001E33B4" w:rsidTr="008E2BC4">
        <w:tc>
          <w:tcPr>
            <w:tcW w:w="15417" w:type="dxa"/>
            <w:gridSpan w:val="7"/>
          </w:tcPr>
          <w:p w:rsidR="001E33B4" w:rsidRDefault="001E33B4" w:rsidP="004637E0">
            <w:pPr>
              <w:ind w:right="-108"/>
            </w:pPr>
            <w:r>
              <w:rPr>
                <w:b/>
              </w:rPr>
              <w:t>Relationships</w:t>
            </w:r>
          </w:p>
        </w:tc>
      </w:tr>
      <w:tr w:rsidR="00EE2395" w:rsidTr="008E2BC4">
        <w:tc>
          <w:tcPr>
            <w:tcW w:w="6345" w:type="dxa"/>
            <w:shd w:val="clear" w:color="auto" w:fill="DBE5F1" w:themeFill="accent1" w:themeFillTint="33"/>
          </w:tcPr>
          <w:p w:rsidR="00EE2395" w:rsidRPr="00F033F3" w:rsidRDefault="00EE2395" w:rsidP="00397CA6">
            <w:r w:rsidRPr="00EE2395">
              <w:t>Staff have positive and nurturing relationships with pupils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EE2395" w:rsidRDefault="00EE2395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F033F3" w:rsidRPr="00EE2395" w:rsidRDefault="00F033F3" w:rsidP="0019380A">
            <w:r w:rsidRPr="00F033F3">
              <w:t xml:space="preserve">Staff understand that their relationship with pupils </w:t>
            </w:r>
            <w:r w:rsidR="0019380A">
              <w:t>are</w:t>
            </w:r>
            <w:r w:rsidRPr="00F033F3">
              <w:t xml:space="preserve"> key to facilitating positive classroom management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BE5F1" w:themeFill="accent1" w:themeFillTint="33"/>
          </w:tcPr>
          <w:p w:rsidR="001E33B4" w:rsidRPr="00F033F3" w:rsidRDefault="001E33B4" w:rsidP="00397CA6">
            <w:r w:rsidRPr="001E33B4">
              <w:t>School acknowledges friendship difficulties and supports these appropriately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</w:tr>
      <w:tr w:rsidR="00EB465B" w:rsidTr="008E2BC4">
        <w:tc>
          <w:tcPr>
            <w:tcW w:w="6345" w:type="dxa"/>
            <w:shd w:val="clear" w:color="auto" w:fill="DBE5F1" w:themeFill="accent1" w:themeFillTint="33"/>
          </w:tcPr>
          <w:p w:rsidR="00EB465B" w:rsidRPr="001E33B4" w:rsidRDefault="00EB465B" w:rsidP="00397CA6">
            <w:r>
              <w:t>Pupils feel well supported and cared for by staff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EB465B" w:rsidRDefault="00EB465B" w:rsidP="00102775">
            <w:pPr>
              <w:ind w:left="-958" w:right="-108"/>
            </w:pPr>
          </w:p>
        </w:tc>
      </w:tr>
      <w:tr w:rsidR="00EB465B" w:rsidTr="008E2BC4">
        <w:tc>
          <w:tcPr>
            <w:tcW w:w="6345" w:type="dxa"/>
            <w:shd w:val="clear" w:color="auto" w:fill="DBE5F1" w:themeFill="accent1" w:themeFillTint="33"/>
          </w:tcPr>
          <w:p w:rsidR="00EB465B" w:rsidRDefault="00EB465B" w:rsidP="00894030">
            <w:proofErr w:type="gramStart"/>
            <w:r>
              <w:t>Staff</w:t>
            </w:r>
            <w:r w:rsidR="00894030">
              <w:t xml:space="preserve"> are</w:t>
            </w:r>
            <w:proofErr w:type="gramEnd"/>
            <w:r w:rsidR="00894030">
              <w:t xml:space="preserve"> approachable.  They </w:t>
            </w:r>
            <w:r>
              <w:t>listen to pupils, show interest, empathy and give validation to their feelings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/>
        </w:tc>
        <w:tc>
          <w:tcPr>
            <w:tcW w:w="1134" w:type="dxa"/>
            <w:shd w:val="clear" w:color="auto" w:fill="DBE5F1" w:themeFill="accent1" w:themeFillTint="33"/>
          </w:tcPr>
          <w:p w:rsidR="00EB465B" w:rsidRDefault="00EB465B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EB465B" w:rsidRDefault="00EB465B" w:rsidP="00102775">
            <w:pPr>
              <w:ind w:left="-958" w:right="-108"/>
            </w:pPr>
          </w:p>
        </w:tc>
      </w:tr>
      <w:tr w:rsidR="001E33B4" w:rsidTr="008E2BC4">
        <w:tc>
          <w:tcPr>
            <w:tcW w:w="15417" w:type="dxa"/>
            <w:gridSpan w:val="7"/>
          </w:tcPr>
          <w:p w:rsidR="001E33B4" w:rsidRDefault="004637E0" w:rsidP="004637E0">
            <w:pPr>
              <w:ind w:left="-142" w:right="-108"/>
            </w:pPr>
            <w:r>
              <w:rPr>
                <w:b/>
              </w:rPr>
              <w:t xml:space="preserve">  </w:t>
            </w:r>
            <w:r w:rsidR="001E33B4">
              <w:rPr>
                <w:b/>
              </w:rPr>
              <w:t>Transition</w:t>
            </w:r>
          </w:p>
        </w:tc>
      </w:tr>
      <w:tr w:rsidR="00EE2395" w:rsidTr="008E2BC4">
        <w:tc>
          <w:tcPr>
            <w:tcW w:w="6345" w:type="dxa"/>
            <w:shd w:val="clear" w:color="auto" w:fill="DBE5F1" w:themeFill="accent1" w:themeFillTint="33"/>
          </w:tcPr>
          <w:p w:rsidR="00EE2395" w:rsidRDefault="00F033F3" w:rsidP="0019380A">
            <w:r>
              <w:t>Enhanced transition</w:t>
            </w:r>
            <w:r w:rsidR="0019380A">
              <w:t xml:space="preserve"> plans are</w:t>
            </w:r>
            <w:r>
              <w:t xml:space="preserve"> in place for chil</w:t>
            </w:r>
            <w:r w:rsidR="0019380A">
              <w:t>dren identified as requiring this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/>
        </w:tc>
        <w:tc>
          <w:tcPr>
            <w:tcW w:w="1134" w:type="dxa"/>
            <w:shd w:val="clear" w:color="auto" w:fill="DBE5F1" w:themeFill="accent1" w:themeFillTint="33"/>
          </w:tcPr>
          <w:p w:rsidR="00EE2395" w:rsidRDefault="00EE2395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EE2395" w:rsidRDefault="00EE2395" w:rsidP="00102775">
            <w:pPr>
              <w:ind w:left="-958" w:right="-108"/>
            </w:pPr>
          </w:p>
        </w:tc>
      </w:tr>
      <w:tr w:rsidR="004637E0" w:rsidTr="008E2BC4">
        <w:tc>
          <w:tcPr>
            <w:tcW w:w="6345" w:type="dxa"/>
            <w:shd w:val="clear" w:color="auto" w:fill="DBE5F1" w:themeFill="accent1" w:themeFillTint="33"/>
          </w:tcPr>
          <w:p w:rsidR="00C20962" w:rsidRDefault="00AE1C95" w:rsidP="00AE1C95">
            <w:r>
              <w:t>There is help for all children with predictable change and transitions</w:t>
            </w:r>
          </w:p>
          <w:p w:rsidR="00894030" w:rsidRDefault="00894030" w:rsidP="00AE1C95"/>
          <w:p w:rsidR="00193D8E" w:rsidRDefault="00193D8E" w:rsidP="00AE1C95"/>
        </w:tc>
        <w:tc>
          <w:tcPr>
            <w:tcW w:w="1276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/>
        </w:tc>
        <w:tc>
          <w:tcPr>
            <w:tcW w:w="1134" w:type="dxa"/>
            <w:shd w:val="clear" w:color="auto" w:fill="DBE5F1" w:themeFill="accent1" w:themeFillTint="33"/>
          </w:tcPr>
          <w:p w:rsidR="004637E0" w:rsidRDefault="004637E0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637E0" w:rsidRDefault="004637E0" w:rsidP="00102775">
            <w:pPr>
              <w:ind w:left="-958" w:right="-108"/>
            </w:pPr>
          </w:p>
        </w:tc>
      </w:tr>
      <w:tr w:rsidR="001E33B4" w:rsidTr="008E2BC4">
        <w:tc>
          <w:tcPr>
            <w:tcW w:w="15417" w:type="dxa"/>
            <w:gridSpan w:val="7"/>
          </w:tcPr>
          <w:p w:rsidR="001E33B4" w:rsidRPr="004637E0" w:rsidRDefault="001E33B4" w:rsidP="004637E0">
            <w:pPr>
              <w:rPr>
                <w:b/>
              </w:rPr>
            </w:pPr>
            <w:r w:rsidRPr="004637E0">
              <w:rPr>
                <w:b/>
              </w:rPr>
              <w:t>School awareness, understanding and knowledge</w:t>
            </w:r>
          </w:p>
        </w:tc>
      </w:tr>
      <w:tr w:rsidR="001027A9" w:rsidTr="008E2BC4">
        <w:tc>
          <w:tcPr>
            <w:tcW w:w="6345" w:type="dxa"/>
            <w:shd w:val="clear" w:color="auto" w:fill="DBE5F1" w:themeFill="accent1" w:themeFillTint="33"/>
          </w:tcPr>
          <w:p w:rsidR="001027A9" w:rsidRDefault="001027A9" w:rsidP="00AE1C95">
            <w:r>
              <w:t xml:space="preserve">Promoting well-being and mental health is ‘everyone’s </w:t>
            </w:r>
            <w:r>
              <w:lastRenderedPageBreak/>
              <w:t>business’ in school and there is genuine involvement of all staff, pupils, governors, parents, the community and outside agencies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</w:tr>
      <w:tr w:rsidR="001027A9" w:rsidTr="008E2BC4">
        <w:tc>
          <w:tcPr>
            <w:tcW w:w="6345" w:type="dxa"/>
            <w:shd w:val="clear" w:color="auto" w:fill="DBE5F1" w:themeFill="accent1" w:themeFillTint="33"/>
          </w:tcPr>
          <w:p w:rsidR="0029794B" w:rsidRDefault="00AE1C95" w:rsidP="001027A9">
            <w:r>
              <w:lastRenderedPageBreak/>
              <w:t>There is</w:t>
            </w:r>
            <w:r w:rsidR="001027A9">
              <w:t xml:space="preserve"> a whole school approach</w:t>
            </w:r>
            <w:r>
              <w:t xml:space="preserve"> to promoting well-being and mental health</w:t>
            </w:r>
            <w:r w:rsidR="001027A9">
              <w:t xml:space="preserve"> with total commitment of the senior leadership team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BE5F1" w:themeFill="accent1" w:themeFillTint="33"/>
          </w:tcPr>
          <w:p w:rsidR="0019380A" w:rsidRDefault="0019380A" w:rsidP="0019380A">
            <w:r>
              <w:t>Pupils are supported to develop their knowledge and understanding of well-being and mental health needs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F033F3" w:rsidRPr="00F033F3" w:rsidRDefault="004637E0" w:rsidP="0019380A">
            <w:r>
              <w:t>School ha</w:t>
            </w:r>
            <w:r w:rsidR="00F033F3" w:rsidRPr="00F033F3">
              <w:t>ve policies related to</w:t>
            </w:r>
            <w:r w:rsidR="00384798">
              <w:t xml:space="preserve"> well-being and </w:t>
            </w:r>
            <w:r w:rsidR="0019380A">
              <w:t xml:space="preserve">social, emotional and </w:t>
            </w:r>
            <w:r w:rsidR="00F033F3" w:rsidRPr="00F033F3">
              <w:t>mental health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F033F3" w:rsidRPr="00F033F3" w:rsidRDefault="00F033F3" w:rsidP="00F033F3">
            <w:r w:rsidRPr="00F033F3">
              <w:t>There are protocols in place in schools that all staff are aware of that support pupils who may have poor well-being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BE5F1" w:themeFill="accent1" w:themeFillTint="33"/>
          </w:tcPr>
          <w:p w:rsidR="001E33B4" w:rsidRPr="00F033F3" w:rsidRDefault="004637E0" w:rsidP="00F033F3">
            <w:r w:rsidRPr="004637E0">
              <w:t>There is a specific staff team who lead and support on well-being in school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</w:tr>
      <w:tr w:rsidR="001027A9" w:rsidTr="008E2BC4">
        <w:tc>
          <w:tcPr>
            <w:tcW w:w="6345" w:type="dxa"/>
            <w:shd w:val="clear" w:color="auto" w:fill="DBE5F1" w:themeFill="accent1" w:themeFillTint="33"/>
          </w:tcPr>
          <w:p w:rsidR="001027A9" w:rsidRPr="004637E0" w:rsidRDefault="0029794B" w:rsidP="00F033F3">
            <w:r>
              <w:t>There is specific work around attitudes towards those with mental health problems, addressing prejudice, stigma and the use of language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/>
        </w:tc>
        <w:tc>
          <w:tcPr>
            <w:tcW w:w="1134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027A9" w:rsidRDefault="001027A9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BE5F1" w:themeFill="accent1" w:themeFillTint="33"/>
          </w:tcPr>
          <w:p w:rsidR="0019380A" w:rsidRDefault="0019380A" w:rsidP="00F033F3">
            <w:r>
              <w:t>There is a system in place for auditing staff knowledge and understanding of well-being and SEMH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</w:tr>
      <w:tr w:rsidR="001E33B4" w:rsidTr="008E2BC4">
        <w:tc>
          <w:tcPr>
            <w:tcW w:w="15417" w:type="dxa"/>
            <w:gridSpan w:val="7"/>
          </w:tcPr>
          <w:p w:rsidR="001E33B4" w:rsidRPr="00C20962" w:rsidRDefault="004637E0" w:rsidP="004637E0">
            <w:pPr>
              <w:ind w:left="-142" w:right="-108"/>
            </w:pPr>
            <w:r>
              <w:rPr>
                <w:b/>
                <w:sz w:val="32"/>
                <w:szCs w:val="32"/>
              </w:rPr>
              <w:t xml:space="preserve"> </w:t>
            </w:r>
            <w:r w:rsidR="001E33B4" w:rsidRPr="00C20962">
              <w:rPr>
                <w:b/>
              </w:rPr>
              <w:t>Classroom management</w:t>
            </w: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F033F3" w:rsidRDefault="00D13CA9" w:rsidP="00F033F3">
            <w:r>
              <w:t>There are low levels conflict, smooth transitions from one type of activity to another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D13CA9" w:rsidTr="008E2BC4">
        <w:tc>
          <w:tcPr>
            <w:tcW w:w="6345" w:type="dxa"/>
            <w:shd w:val="clear" w:color="auto" w:fill="DBE5F1" w:themeFill="accent1" w:themeFillTint="33"/>
          </w:tcPr>
          <w:p w:rsidR="00D13CA9" w:rsidRDefault="00D13CA9" w:rsidP="00F033F3">
            <w:r>
              <w:t>Classrooms are environments where everyone feels listened to, understood and empowered.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/>
        </w:tc>
        <w:tc>
          <w:tcPr>
            <w:tcW w:w="1134" w:type="dxa"/>
            <w:shd w:val="clear" w:color="auto" w:fill="DBE5F1" w:themeFill="accent1" w:themeFillTint="33"/>
          </w:tcPr>
          <w:p w:rsidR="00D13CA9" w:rsidRDefault="00D13CA9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13CA9" w:rsidRDefault="00D13CA9" w:rsidP="00102775">
            <w:pPr>
              <w:ind w:left="-958" w:right="-108"/>
            </w:pPr>
          </w:p>
        </w:tc>
      </w:tr>
      <w:tr w:rsidR="0029794B" w:rsidTr="008E2BC4">
        <w:tc>
          <w:tcPr>
            <w:tcW w:w="6345" w:type="dxa"/>
            <w:shd w:val="clear" w:color="auto" w:fill="DBE5F1" w:themeFill="accent1" w:themeFillTint="33"/>
          </w:tcPr>
          <w:p w:rsidR="00220AD7" w:rsidRDefault="00220AD7" w:rsidP="00220AD7">
            <w:r>
              <w:t>Responses to behavioural issues</w:t>
            </w:r>
            <w:r w:rsidR="0029794B">
              <w:t xml:space="preserve"> provide both clear and rational consequences for poor behaviour and look more deeply to see the wh</w:t>
            </w:r>
            <w:r>
              <w:t>ole child behind the behaviour.  There is a focus on their strengths and on understanding and addressing the feelings, meanings and attitudes the behaviour represents.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/>
        </w:tc>
        <w:tc>
          <w:tcPr>
            <w:tcW w:w="1134" w:type="dxa"/>
            <w:shd w:val="clear" w:color="auto" w:fill="DBE5F1" w:themeFill="accent1" w:themeFillTint="33"/>
          </w:tcPr>
          <w:p w:rsidR="0029794B" w:rsidRDefault="0029794B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29794B" w:rsidRDefault="0029794B" w:rsidP="00102775">
            <w:pPr>
              <w:ind w:left="-958" w:right="-108"/>
            </w:pPr>
          </w:p>
        </w:tc>
      </w:tr>
      <w:tr w:rsidR="00220AD7" w:rsidTr="008E2BC4">
        <w:tc>
          <w:tcPr>
            <w:tcW w:w="6345" w:type="dxa"/>
            <w:shd w:val="clear" w:color="auto" w:fill="DBE5F1" w:themeFill="accent1" w:themeFillTint="33"/>
          </w:tcPr>
          <w:p w:rsidR="00894030" w:rsidRDefault="00220AD7" w:rsidP="00220AD7">
            <w:r>
              <w:t>Staff stay open-minded, calm and reflective and do not take challenges personally</w:t>
            </w:r>
            <w:r w:rsidR="00EB465B">
              <w:t xml:space="preserve">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20AD7" w:rsidRDefault="00220AD7"/>
        </w:tc>
        <w:tc>
          <w:tcPr>
            <w:tcW w:w="1134" w:type="dxa"/>
            <w:shd w:val="clear" w:color="auto" w:fill="DBE5F1" w:themeFill="accent1" w:themeFillTint="33"/>
          </w:tcPr>
          <w:p w:rsidR="00220AD7" w:rsidRDefault="00220AD7"/>
        </w:tc>
        <w:tc>
          <w:tcPr>
            <w:tcW w:w="1134" w:type="dxa"/>
            <w:shd w:val="clear" w:color="auto" w:fill="DBE5F1" w:themeFill="accent1" w:themeFillTint="33"/>
          </w:tcPr>
          <w:p w:rsidR="00220AD7" w:rsidRDefault="00220AD7"/>
        </w:tc>
        <w:tc>
          <w:tcPr>
            <w:tcW w:w="1134" w:type="dxa"/>
            <w:shd w:val="clear" w:color="auto" w:fill="DBE5F1" w:themeFill="accent1" w:themeFillTint="33"/>
          </w:tcPr>
          <w:p w:rsidR="00220AD7" w:rsidRDefault="00220AD7"/>
        </w:tc>
        <w:tc>
          <w:tcPr>
            <w:tcW w:w="1134" w:type="dxa"/>
            <w:shd w:val="clear" w:color="auto" w:fill="DBE5F1" w:themeFill="accent1" w:themeFillTint="33"/>
          </w:tcPr>
          <w:p w:rsidR="00220AD7" w:rsidRDefault="00220AD7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220AD7" w:rsidRDefault="00220AD7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BE5F1" w:themeFill="accent1" w:themeFillTint="33"/>
          </w:tcPr>
          <w:p w:rsidR="0019380A" w:rsidRDefault="0019380A" w:rsidP="00220AD7">
            <w:r>
              <w:t>There is a graduated and differentiated response to managing behaviour which along with the above minimises the need for exclusions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BE5F1" w:themeFill="accent1" w:themeFillTint="33"/>
          </w:tcPr>
          <w:p w:rsidR="0019380A" w:rsidRDefault="0019380A" w:rsidP="0019380A">
            <w:r>
              <w:t xml:space="preserve">Staff understand the psychological implications of exclusion  </w:t>
            </w:r>
            <w:r>
              <w:lastRenderedPageBreak/>
              <w:t>particularly for those who have already experienced trauma and loss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</w:tr>
      <w:tr w:rsidR="001E33B4" w:rsidTr="008E2BC4">
        <w:tc>
          <w:tcPr>
            <w:tcW w:w="15417" w:type="dxa"/>
            <w:gridSpan w:val="7"/>
          </w:tcPr>
          <w:p w:rsidR="001E33B4" w:rsidRPr="00C20962" w:rsidRDefault="001E33B4" w:rsidP="004637E0">
            <w:pPr>
              <w:ind w:right="-108"/>
              <w:jc w:val="both"/>
            </w:pPr>
            <w:r w:rsidRPr="00C20962">
              <w:rPr>
                <w:b/>
              </w:rPr>
              <w:lastRenderedPageBreak/>
              <w:t>Teaching &amp; learning</w:t>
            </w:r>
          </w:p>
        </w:tc>
      </w:tr>
      <w:tr w:rsidR="001E33B4" w:rsidTr="008E2BC4">
        <w:tc>
          <w:tcPr>
            <w:tcW w:w="6345" w:type="dxa"/>
            <w:shd w:val="clear" w:color="auto" w:fill="DBE5F1" w:themeFill="accent1" w:themeFillTint="33"/>
          </w:tcPr>
          <w:p w:rsidR="001E33B4" w:rsidRPr="00F033F3" w:rsidRDefault="00EB465B" w:rsidP="00F033F3">
            <w:r>
              <w:t>Expectations of high achievement are fostered and opportunities for success are provided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BE5F1" w:themeFill="accent1" w:themeFillTint="33"/>
          </w:tcPr>
          <w:p w:rsidR="001E33B4" w:rsidRPr="001E33B4" w:rsidRDefault="001E33B4" w:rsidP="001E33B4">
            <w:r w:rsidRPr="001E33B4">
              <w:t xml:space="preserve">Pupils are successful in their learning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BE5F1" w:themeFill="accent1" w:themeFillTint="33"/>
          </w:tcPr>
          <w:p w:rsidR="0019380A" w:rsidRPr="001E33B4" w:rsidRDefault="0019380A" w:rsidP="001E33B4">
            <w:r w:rsidRPr="0019380A">
              <w:t xml:space="preserve">Pupils’ achievements in school are recognised and celebrated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BE5F1" w:themeFill="accent1" w:themeFillTint="33"/>
          </w:tcPr>
          <w:p w:rsidR="001E33B4" w:rsidRPr="001E33B4" w:rsidRDefault="001E33B4" w:rsidP="001E33B4">
            <w:r w:rsidRPr="001E33B4">
              <w:t xml:space="preserve">Staff differentiate appropriately </w:t>
            </w:r>
            <w:r w:rsidR="00EB465B">
              <w:t xml:space="preserve">in all lessons </w:t>
            </w:r>
            <w:r w:rsidRPr="001E33B4">
              <w:t>for pupils who have additional needs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/>
        </w:tc>
        <w:tc>
          <w:tcPr>
            <w:tcW w:w="1134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E33B4" w:rsidRDefault="001E33B4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384798" w:rsidRDefault="00F033F3" w:rsidP="00384798">
            <w:r w:rsidRPr="00F033F3">
              <w:t xml:space="preserve">There is a social and emotional well-being curriculum </w:t>
            </w:r>
            <w:r w:rsidR="00384798">
              <w:t xml:space="preserve">in place which </w:t>
            </w:r>
            <w:r w:rsidR="006F3E21">
              <w:t xml:space="preserve">all </w:t>
            </w:r>
            <w:proofErr w:type="gramStart"/>
            <w:r w:rsidR="006F3E21">
              <w:t>pupils</w:t>
            </w:r>
            <w:proofErr w:type="gramEnd"/>
            <w:r w:rsidR="006F3E21">
              <w:t xml:space="preserve"> access.  This</w:t>
            </w:r>
            <w:r w:rsidR="00384798">
              <w:t xml:space="preserve"> is supported by the rest of the school experience and which is underpinned by complementary work in staff development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BE5F1" w:themeFill="accent1" w:themeFillTint="33"/>
          </w:tcPr>
          <w:p w:rsidR="0019380A" w:rsidRPr="00F033F3" w:rsidRDefault="0019380A" w:rsidP="0019380A">
            <w:r>
              <w:t>A psychoeducational approach is used at a preventative level in relation to universal issues such as drug-use, exam anxiety and so on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/>
        </w:tc>
        <w:tc>
          <w:tcPr>
            <w:tcW w:w="1134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9380A" w:rsidRDefault="0019380A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BE5F1" w:themeFill="accent1" w:themeFillTint="33"/>
          </w:tcPr>
          <w:p w:rsidR="00F033F3" w:rsidRPr="00F033F3" w:rsidRDefault="00F033F3" w:rsidP="00F033F3">
            <w:r w:rsidRPr="00F033F3">
              <w:t>There are</w:t>
            </w:r>
            <w:r w:rsidR="00AE1C95">
              <w:t xml:space="preserve"> well-developed and</w:t>
            </w:r>
            <w:r w:rsidRPr="00F033F3">
              <w:t xml:space="preserve"> specific interventions around well-being and mental health that pupils can access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/>
        </w:tc>
        <w:tc>
          <w:tcPr>
            <w:tcW w:w="1134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033F3" w:rsidRDefault="00F033F3" w:rsidP="00102775">
            <w:pPr>
              <w:ind w:left="-958" w:right="-108"/>
            </w:pPr>
          </w:p>
        </w:tc>
      </w:tr>
      <w:tr w:rsidR="00985E37" w:rsidTr="008E2BC4">
        <w:tc>
          <w:tcPr>
            <w:tcW w:w="6345" w:type="dxa"/>
            <w:shd w:val="clear" w:color="auto" w:fill="DBE5F1" w:themeFill="accent1" w:themeFillTint="33"/>
          </w:tcPr>
          <w:p w:rsidR="00985E37" w:rsidRPr="00F033F3" w:rsidRDefault="00985E37" w:rsidP="00F033F3">
            <w:r>
              <w:t xml:space="preserve">There are targeted approaches and interventions for higher risk students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985E37" w:rsidRDefault="00985E37"/>
        </w:tc>
        <w:tc>
          <w:tcPr>
            <w:tcW w:w="1134" w:type="dxa"/>
            <w:shd w:val="clear" w:color="auto" w:fill="DBE5F1" w:themeFill="accent1" w:themeFillTint="33"/>
          </w:tcPr>
          <w:p w:rsidR="00985E37" w:rsidRDefault="00985E37"/>
        </w:tc>
        <w:tc>
          <w:tcPr>
            <w:tcW w:w="1134" w:type="dxa"/>
            <w:shd w:val="clear" w:color="auto" w:fill="DBE5F1" w:themeFill="accent1" w:themeFillTint="33"/>
          </w:tcPr>
          <w:p w:rsidR="00985E37" w:rsidRDefault="00985E37"/>
        </w:tc>
        <w:tc>
          <w:tcPr>
            <w:tcW w:w="1134" w:type="dxa"/>
            <w:shd w:val="clear" w:color="auto" w:fill="DBE5F1" w:themeFill="accent1" w:themeFillTint="33"/>
          </w:tcPr>
          <w:p w:rsidR="00985E37" w:rsidRDefault="00985E37"/>
        </w:tc>
        <w:tc>
          <w:tcPr>
            <w:tcW w:w="1134" w:type="dxa"/>
            <w:shd w:val="clear" w:color="auto" w:fill="DBE5F1" w:themeFill="accent1" w:themeFillTint="33"/>
          </w:tcPr>
          <w:p w:rsidR="00985E37" w:rsidRDefault="00985E37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985E37" w:rsidRDefault="00985E37" w:rsidP="00102775">
            <w:pPr>
              <w:ind w:left="-958" w:right="-108"/>
            </w:pPr>
          </w:p>
        </w:tc>
      </w:tr>
      <w:tr w:rsidR="006F3E21" w:rsidTr="008E2BC4">
        <w:tc>
          <w:tcPr>
            <w:tcW w:w="6345" w:type="dxa"/>
            <w:shd w:val="clear" w:color="auto" w:fill="DBE5F1" w:themeFill="accent1" w:themeFillTint="33"/>
          </w:tcPr>
          <w:p w:rsidR="006F3E21" w:rsidRDefault="0019380A" w:rsidP="00F033F3">
            <w:r>
              <w:t>Pupils with</w:t>
            </w:r>
            <w:r w:rsidR="006F3E21">
              <w:t xml:space="preserve"> greater mental health needs are taught the same core skills as the mainstream but in more targeted, intensive, extensive and explicit ways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F3E21" w:rsidRDefault="006F3E21" w:rsidP="00102775">
            <w:pPr>
              <w:ind w:left="-958" w:right="-108"/>
            </w:pPr>
          </w:p>
        </w:tc>
      </w:tr>
      <w:tr w:rsidR="006F3E21" w:rsidTr="008E2BC4">
        <w:tc>
          <w:tcPr>
            <w:tcW w:w="6345" w:type="dxa"/>
            <w:shd w:val="clear" w:color="auto" w:fill="DBE5F1" w:themeFill="accent1" w:themeFillTint="33"/>
          </w:tcPr>
          <w:p w:rsidR="006F3E21" w:rsidRDefault="006F3E21" w:rsidP="00F033F3">
            <w:r>
              <w:t>Pupils with greater mental health needs may benefit from working in a small therapeutic group on a particular skill or theme e.g. PATHs and Friends for Life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F3E21" w:rsidRDefault="006F3E21" w:rsidP="00102775">
            <w:pPr>
              <w:ind w:left="-958" w:right="-108"/>
            </w:pPr>
          </w:p>
        </w:tc>
      </w:tr>
      <w:tr w:rsidR="006F3E21" w:rsidTr="008E2BC4">
        <w:tc>
          <w:tcPr>
            <w:tcW w:w="6345" w:type="dxa"/>
            <w:shd w:val="clear" w:color="auto" w:fill="DBE5F1" w:themeFill="accent1" w:themeFillTint="33"/>
          </w:tcPr>
          <w:p w:rsidR="006F3E21" w:rsidRDefault="006F3E21" w:rsidP="00F033F3">
            <w:r>
              <w:t>Nurture groups are used to help more vulnerable pupils develop emotional and social well-being through fostering a sense of safety and belonging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/>
        </w:tc>
        <w:tc>
          <w:tcPr>
            <w:tcW w:w="1134" w:type="dxa"/>
            <w:shd w:val="clear" w:color="auto" w:fill="DBE5F1" w:themeFill="accent1" w:themeFillTint="33"/>
          </w:tcPr>
          <w:p w:rsidR="006F3E21" w:rsidRDefault="006F3E21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6F3E21" w:rsidRDefault="006F3E21" w:rsidP="00102775">
            <w:pPr>
              <w:ind w:left="-958" w:right="-108"/>
            </w:pPr>
          </w:p>
        </w:tc>
      </w:tr>
      <w:tr w:rsidR="001761D2" w:rsidTr="008E2BC4">
        <w:tc>
          <w:tcPr>
            <w:tcW w:w="6345" w:type="dxa"/>
            <w:shd w:val="clear" w:color="auto" w:fill="DBE5F1" w:themeFill="accent1" w:themeFillTint="33"/>
          </w:tcPr>
          <w:p w:rsidR="00894030" w:rsidRPr="00F033F3" w:rsidRDefault="001761D2" w:rsidP="001761D2">
            <w:r>
              <w:t>Pastoral systems are well linked with SEN systems within school to ensure effective communication to frontline staff about pupils’ holistic needs and staff involvement in meeting these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761D2" w:rsidRDefault="001761D2"/>
        </w:tc>
        <w:tc>
          <w:tcPr>
            <w:tcW w:w="1134" w:type="dxa"/>
            <w:shd w:val="clear" w:color="auto" w:fill="DBE5F1" w:themeFill="accent1" w:themeFillTint="33"/>
          </w:tcPr>
          <w:p w:rsidR="001761D2" w:rsidRDefault="001761D2"/>
        </w:tc>
        <w:tc>
          <w:tcPr>
            <w:tcW w:w="1134" w:type="dxa"/>
            <w:shd w:val="clear" w:color="auto" w:fill="DBE5F1" w:themeFill="accent1" w:themeFillTint="33"/>
          </w:tcPr>
          <w:p w:rsidR="001761D2" w:rsidRDefault="001761D2"/>
        </w:tc>
        <w:tc>
          <w:tcPr>
            <w:tcW w:w="1134" w:type="dxa"/>
            <w:shd w:val="clear" w:color="auto" w:fill="DBE5F1" w:themeFill="accent1" w:themeFillTint="33"/>
          </w:tcPr>
          <w:p w:rsidR="001761D2" w:rsidRDefault="001761D2"/>
        </w:tc>
        <w:tc>
          <w:tcPr>
            <w:tcW w:w="1134" w:type="dxa"/>
            <w:shd w:val="clear" w:color="auto" w:fill="DBE5F1" w:themeFill="accent1" w:themeFillTint="33"/>
          </w:tcPr>
          <w:p w:rsidR="001761D2" w:rsidRDefault="001761D2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1761D2" w:rsidRDefault="001761D2" w:rsidP="00102775">
            <w:pPr>
              <w:ind w:left="-958" w:right="-108"/>
            </w:pPr>
          </w:p>
        </w:tc>
      </w:tr>
    </w:tbl>
    <w:p w:rsidR="00894030" w:rsidRDefault="00894030">
      <w:r>
        <w:br w:type="page"/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345"/>
        <w:gridCol w:w="1276"/>
        <w:gridCol w:w="1134"/>
        <w:gridCol w:w="1134"/>
        <w:gridCol w:w="1134"/>
        <w:gridCol w:w="1134"/>
        <w:gridCol w:w="3260"/>
      </w:tblGrid>
      <w:tr w:rsidR="001E33B4" w:rsidTr="008E2BC4">
        <w:tc>
          <w:tcPr>
            <w:tcW w:w="15417" w:type="dxa"/>
            <w:gridSpan w:val="7"/>
          </w:tcPr>
          <w:p w:rsidR="001E33B4" w:rsidRPr="004637E0" w:rsidRDefault="001E33B4" w:rsidP="004637E0">
            <w:pPr>
              <w:ind w:right="-108"/>
              <w:rPr>
                <w:sz w:val="32"/>
                <w:szCs w:val="32"/>
              </w:rPr>
            </w:pPr>
            <w:r w:rsidRPr="004637E0">
              <w:rPr>
                <w:b/>
                <w:sz w:val="32"/>
                <w:szCs w:val="32"/>
              </w:rPr>
              <w:lastRenderedPageBreak/>
              <w:t>Child &amp; Family Centred Approach</w:t>
            </w:r>
          </w:p>
        </w:tc>
      </w:tr>
      <w:tr w:rsidR="0019380A" w:rsidTr="008E2BC4">
        <w:tc>
          <w:tcPr>
            <w:tcW w:w="6345" w:type="dxa"/>
            <w:shd w:val="clear" w:color="auto" w:fill="DAFF71"/>
          </w:tcPr>
          <w:p w:rsidR="0019380A" w:rsidRPr="00E23D16" w:rsidRDefault="0019380A" w:rsidP="0019380A">
            <w:r w:rsidRPr="0019380A">
              <w:t xml:space="preserve">School </w:t>
            </w:r>
            <w:r>
              <w:t xml:space="preserve">provides a range of opportunities </w:t>
            </w:r>
            <w:r w:rsidRPr="0019380A">
              <w:t>to pupils depending on their ability and aspirations</w:t>
            </w:r>
          </w:p>
        </w:tc>
        <w:tc>
          <w:tcPr>
            <w:tcW w:w="1276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19380A" w:rsidRDefault="0019380A" w:rsidP="00102775">
            <w:pPr>
              <w:ind w:left="-958" w:right="-108"/>
            </w:pPr>
          </w:p>
        </w:tc>
      </w:tr>
      <w:tr w:rsidR="0019380A" w:rsidTr="008E2BC4">
        <w:tc>
          <w:tcPr>
            <w:tcW w:w="6345" w:type="dxa"/>
            <w:shd w:val="clear" w:color="auto" w:fill="DAFF71"/>
          </w:tcPr>
          <w:p w:rsidR="0019380A" w:rsidRDefault="0019380A" w:rsidP="006E6E49">
            <w:r w:rsidRPr="00E23D16">
              <w:t xml:space="preserve">Pupils’ achievements out of school are recognised and celebrated </w:t>
            </w:r>
          </w:p>
        </w:tc>
        <w:tc>
          <w:tcPr>
            <w:tcW w:w="1276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/>
        </w:tc>
        <w:tc>
          <w:tcPr>
            <w:tcW w:w="1134" w:type="dxa"/>
            <w:shd w:val="clear" w:color="auto" w:fill="DAFF71"/>
          </w:tcPr>
          <w:p w:rsidR="0019380A" w:rsidRDefault="0019380A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19380A" w:rsidRDefault="0019380A" w:rsidP="00102775">
            <w:pPr>
              <w:ind w:left="-958" w:right="-108"/>
            </w:pPr>
          </w:p>
        </w:tc>
      </w:tr>
      <w:tr w:rsidR="00BD34F6" w:rsidTr="008E2BC4">
        <w:tc>
          <w:tcPr>
            <w:tcW w:w="6345" w:type="dxa"/>
            <w:shd w:val="clear" w:color="auto" w:fill="DAFF71"/>
          </w:tcPr>
          <w:p w:rsidR="00BD34F6" w:rsidRPr="001E33B4" w:rsidRDefault="00BD34F6" w:rsidP="00BD34F6">
            <w:r>
              <w:t xml:space="preserve">Work with parents </w:t>
            </w:r>
            <w:r w:rsidR="00985E37">
              <w:t xml:space="preserve">and carers aims to </w:t>
            </w:r>
            <w:r>
              <w:t>help family life reinforce the messages of the school and helps parents and carers develop their own parenting skills and attitudes</w:t>
            </w:r>
          </w:p>
        </w:tc>
        <w:tc>
          <w:tcPr>
            <w:tcW w:w="1276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BD34F6" w:rsidRDefault="00BD34F6" w:rsidP="00102775">
            <w:pPr>
              <w:ind w:left="-958" w:right="-108"/>
            </w:pPr>
          </w:p>
        </w:tc>
      </w:tr>
      <w:tr w:rsidR="00BD34F6" w:rsidTr="008E2BC4">
        <w:tc>
          <w:tcPr>
            <w:tcW w:w="6345" w:type="dxa"/>
            <w:shd w:val="clear" w:color="auto" w:fill="DAFF71"/>
          </w:tcPr>
          <w:p w:rsidR="00BD34F6" w:rsidRDefault="00BD34F6" w:rsidP="00BD34F6">
            <w:r>
              <w:t>Work with parents and carers is put in place to support specific school-based interventions resulting in benefits both family and school life</w:t>
            </w:r>
          </w:p>
        </w:tc>
        <w:tc>
          <w:tcPr>
            <w:tcW w:w="1276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BD34F6" w:rsidRDefault="00BD34F6" w:rsidP="00102775">
            <w:pPr>
              <w:ind w:left="-958" w:right="-108"/>
            </w:pPr>
          </w:p>
        </w:tc>
      </w:tr>
      <w:tr w:rsidR="00BD34F6" w:rsidTr="008E2BC4">
        <w:tc>
          <w:tcPr>
            <w:tcW w:w="6345" w:type="dxa"/>
            <w:shd w:val="clear" w:color="auto" w:fill="DAFF71"/>
          </w:tcPr>
          <w:p w:rsidR="00BD34F6" w:rsidRDefault="00985E37" w:rsidP="00BD34F6">
            <w:r>
              <w:t>Parents and carers feel accepted, confident and welcome in school.  Their views, wishes and feelings are taken into account</w:t>
            </w:r>
          </w:p>
        </w:tc>
        <w:tc>
          <w:tcPr>
            <w:tcW w:w="1276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/>
        </w:tc>
        <w:tc>
          <w:tcPr>
            <w:tcW w:w="1134" w:type="dxa"/>
            <w:shd w:val="clear" w:color="auto" w:fill="DAFF71"/>
          </w:tcPr>
          <w:p w:rsidR="00BD34F6" w:rsidRDefault="00BD34F6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BD34F6" w:rsidRDefault="00BD34F6" w:rsidP="00102775">
            <w:pPr>
              <w:ind w:left="-958" w:right="-108"/>
            </w:pPr>
          </w:p>
        </w:tc>
      </w:tr>
      <w:tr w:rsidR="00985E37" w:rsidTr="008E2BC4">
        <w:tc>
          <w:tcPr>
            <w:tcW w:w="6345" w:type="dxa"/>
            <w:shd w:val="clear" w:color="auto" w:fill="DAFF71"/>
          </w:tcPr>
          <w:p w:rsidR="00985E37" w:rsidRDefault="00985E37" w:rsidP="00BD34F6">
            <w:r>
              <w:t>Parents and carers are kept fully informed, so they can participate in decisions taken about their children and are provided with information and support.</w:t>
            </w:r>
          </w:p>
        </w:tc>
        <w:tc>
          <w:tcPr>
            <w:tcW w:w="1276" w:type="dxa"/>
            <w:shd w:val="clear" w:color="auto" w:fill="DAFF71"/>
          </w:tcPr>
          <w:p w:rsidR="00985E37" w:rsidRDefault="00985E37"/>
        </w:tc>
        <w:tc>
          <w:tcPr>
            <w:tcW w:w="1134" w:type="dxa"/>
            <w:shd w:val="clear" w:color="auto" w:fill="DAFF71"/>
          </w:tcPr>
          <w:p w:rsidR="00985E37" w:rsidRDefault="00985E37"/>
        </w:tc>
        <w:tc>
          <w:tcPr>
            <w:tcW w:w="1134" w:type="dxa"/>
            <w:shd w:val="clear" w:color="auto" w:fill="DAFF71"/>
          </w:tcPr>
          <w:p w:rsidR="00985E37" w:rsidRDefault="00985E37"/>
        </w:tc>
        <w:tc>
          <w:tcPr>
            <w:tcW w:w="1134" w:type="dxa"/>
            <w:shd w:val="clear" w:color="auto" w:fill="DAFF71"/>
          </w:tcPr>
          <w:p w:rsidR="00985E37" w:rsidRDefault="00985E37"/>
        </w:tc>
        <w:tc>
          <w:tcPr>
            <w:tcW w:w="1134" w:type="dxa"/>
            <w:shd w:val="clear" w:color="auto" w:fill="DAFF71"/>
          </w:tcPr>
          <w:p w:rsidR="00985E37" w:rsidRDefault="00985E37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985E37" w:rsidRDefault="00985E37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AFF71"/>
          </w:tcPr>
          <w:p w:rsidR="001E33B4" w:rsidRPr="001E33B4" w:rsidRDefault="00882BDD" w:rsidP="00882BDD">
            <w:r>
              <w:t>School are aware of and proactively seek to remove possible barriers to communication or engagement with parents such as EAL, literacy difficulties, parental illness or mental health needs</w:t>
            </w:r>
          </w:p>
        </w:tc>
        <w:tc>
          <w:tcPr>
            <w:tcW w:w="1276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1E33B4" w:rsidRDefault="001E33B4" w:rsidP="00102775">
            <w:pPr>
              <w:ind w:left="-958" w:right="-108"/>
            </w:pPr>
          </w:p>
        </w:tc>
      </w:tr>
      <w:tr w:rsidR="00F033F3" w:rsidTr="008E2BC4">
        <w:tc>
          <w:tcPr>
            <w:tcW w:w="6345" w:type="dxa"/>
            <w:shd w:val="clear" w:color="auto" w:fill="DAFF71"/>
          </w:tcPr>
          <w:p w:rsidR="00F033F3" w:rsidRDefault="001E33B4" w:rsidP="00F033F3">
            <w:r w:rsidRPr="001E33B4">
              <w:t>There is a specific staff team who lead and support on supporting families where well-being difficulties arise within the home</w:t>
            </w:r>
          </w:p>
        </w:tc>
        <w:tc>
          <w:tcPr>
            <w:tcW w:w="1276" w:type="dxa"/>
            <w:shd w:val="clear" w:color="auto" w:fill="DAFF71"/>
          </w:tcPr>
          <w:p w:rsidR="00F033F3" w:rsidRDefault="00F033F3"/>
        </w:tc>
        <w:tc>
          <w:tcPr>
            <w:tcW w:w="1134" w:type="dxa"/>
            <w:shd w:val="clear" w:color="auto" w:fill="DAFF71"/>
          </w:tcPr>
          <w:p w:rsidR="00F033F3" w:rsidRDefault="00F033F3"/>
        </w:tc>
        <w:tc>
          <w:tcPr>
            <w:tcW w:w="1134" w:type="dxa"/>
            <w:shd w:val="clear" w:color="auto" w:fill="DAFF71"/>
          </w:tcPr>
          <w:p w:rsidR="00F033F3" w:rsidRDefault="00F033F3"/>
        </w:tc>
        <w:tc>
          <w:tcPr>
            <w:tcW w:w="1134" w:type="dxa"/>
            <w:shd w:val="clear" w:color="auto" w:fill="DAFF71"/>
          </w:tcPr>
          <w:p w:rsidR="00F033F3" w:rsidRDefault="00F033F3"/>
        </w:tc>
        <w:tc>
          <w:tcPr>
            <w:tcW w:w="1134" w:type="dxa"/>
            <w:shd w:val="clear" w:color="auto" w:fill="DAFF71"/>
          </w:tcPr>
          <w:p w:rsidR="00F033F3" w:rsidRDefault="00F033F3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F033F3" w:rsidRDefault="00F033F3" w:rsidP="00102775">
            <w:pPr>
              <w:ind w:left="-958" w:right="-108"/>
            </w:pPr>
          </w:p>
        </w:tc>
      </w:tr>
      <w:tr w:rsidR="001E33B4" w:rsidTr="008E2BC4">
        <w:tc>
          <w:tcPr>
            <w:tcW w:w="6345" w:type="dxa"/>
            <w:shd w:val="clear" w:color="auto" w:fill="DAFF71"/>
          </w:tcPr>
          <w:p w:rsidR="001E33B4" w:rsidRPr="00F033F3" w:rsidRDefault="001E33B4" w:rsidP="00F033F3">
            <w:r w:rsidRPr="001E33B4">
              <w:t>Positive communication with parents</w:t>
            </w:r>
            <w:r w:rsidR="00C20962">
              <w:t>, and carers</w:t>
            </w:r>
          </w:p>
        </w:tc>
        <w:tc>
          <w:tcPr>
            <w:tcW w:w="1276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/>
        </w:tc>
        <w:tc>
          <w:tcPr>
            <w:tcW w:w="1134" w:type="dxa"/>
            <w:shd w:val="clear" w:color="auto" w:fill="DAFF71"/>
          </w:tcPr>
          <w:p w:rsidR="001E33B4" w:rsidRDefault="001E33B4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AFF71"/>
          </w:tcPr>
          <w:p w:rsidR="001E33B4" w:rsidRDefault="001E33B4" w:rsidP="00102775">
            <w:pPr>
              <w:ind w:left="-958" w:right="-108"/>
            </w:pPr>
          </w:p>
        </w:tc>
      </w:tr>
      <w:tr w:rsidR="004637E0" w:rsidTr="008E2BC4">
        <w:tc>
          <w:tcPr>
            <w:tcW w:w="15417" w:type="dxa"/>
            <w:gridSpan w:val="7"/>
          </w:tcPr>
          <w:p w:rsidR="004637E0" w:rsidRPr="004637E0" w:rsidRDefault="004637E0" w:rsidP="004637E0">
            <w:pPr>
              <w:jc w:val="center"/>
              <w:rPr>
                <w:b/>
                <w:sz w:val="32"/>
                <w:szCs w:val="32"/>
              </w:rPr>
            </w:pPr>
            <w:r w:rsidRPr="004637E0">
              <w:rPr>
                <w:b/>
                <w:sz w:val="32"/>
                <w:szCs w:val="32"/>
              </w:rPr>
              <w:t>Accessing Resources and Support at SEN</w:t>
            </w:r>
          </w:p>
          <w:p w:rsidR="004637E0" w:rsidRDefault="004637E0" w:rsidP="004637E0">
            <w:pPr>
              <w:ind w:left="-958" w:right="-108"/>
              <w:jc w:val="center"/>
            </w:pPr>
          </w:p>
        </w:tc>
      </w:tr>
      <w:tr w:rsidR="00031F06" w:rsidTr="008E2BC4">
        <w:tc>
          <w:tcPr>
            <w:tcW w:w="6345" w:type="dxa"/>
            <w:shd w:val="clear" w:color="auto" w:fill="DBE5F1" w:themeFill="accent1" w:themeFillTint="33"/>
          </w:tcPr>
          <w:p w:rsidR="004637E0" w:rsidRPr="004637E0" w:rsidRDefault="004637E0" w:rsidP="004637E0">
            <w:pPr>
              <w:rPr>
                <w:b/>
              </w:rPr>
            </w:pPr>
            <w:r w:rsidRPr="004637E0">
              <w:rPr>
                <w:b/>
              </w:rPr>
              <w:t>Outside agency support</w:t>
            </w:r>
          </w:p>
          <w:p w:rsidR="00031F06" w:rsidRDefault="00031F06" w:rsidP="00397CA6"/>
        </w:tc>
        <w:tc>
          <w:tcPr>
            <w:tcW w:w="1276" w:type="dxa"/>
            <w:shd w:val="clear" w:color="auto" w:fill="DBE5F1" w:themeFill="accent1" w:themeFillTint="33"/>
          </w:tcPr>
          <w:p w:rsidR="00031F06" w:rsidRDefault="00031F06"/>
        </w:tc>
        <w:tc>
          <w:tcPr>
            <w:tcW w:w="1134" w:type="dxa"/>
            <w:shd w:val="clear" w:color="auto" w:fill="DBE5F1" w:themeFill="accent1" w:themeFillTint="33"/>
          </w:tcPr>
          <w:p w:rsidR="00031F06" w:rsidRDefault="00031F06"/>
        </w:tc>
        <w:tc>
          <w:tcPr>
            <w:tcW w:w="1134" w:type="dxa"/>
            <w:shd w:val="clear" w:color="auto" w:fill="DBE5F1" w:themeFill="accent1" w:themeFillTint="33"/>
          </w:tcPr>
          <w:p w:rsidR="00031F06" w:rsidRDefault="00031F06"/>
        </w:tc>
        <w:tc>
          <w:tcPr>
            <w:tcW w:w="1134" w:type="dxa"/>
            <w:shd w:val="clear" w:color="auto" w:fill="DBE5F1" w:themeFill="accent1" w:themeFillTint="33"/>
          </w:tcPr>
          <w:p w:rsidR="00031F06" w:rsidRDefault="00031F06"/>
        </w:tc>
        <w:tc>
          <w:tcPr>
            <w:tcW w:w="1134" w:type="dxa"/>
            <w:shd w:val="clear" w:color="auto" w:fill="DBE5F1" w:themeFill="accent1" w:themeFillTint="33"/>
          </w:tcPr>
          <w:p w:rsidR="00031F06" w:rsidRDefault="00031F06" w:rsidP="00102775">
            <w:pPr>
              <w:ind w:left="-958" w:right="-108"/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031F06" w:rsidRDefault="00031F06" w:rsidP="00102775">
            <w:pPr>
              <w:ind w:left="-958" w:right="-108"/>
            </w:pPr>
          </w:p>
        </w:tc>
      </w:tr>
      <w:tr w:rsidR="006F3E21" w:rsidTr="008E2BC4">
        <w:tc>
          <w:tcPr>
            <w:tcW w:w="6345" w:type="dxa"/>
            <w:shd w:val="clear" w:color="auto" w:fill="DBE5F1" w:themeFill="accent1" w:themeFillTint="33"/>
          </w:tcPr>
          <w:p w:rsidR="006F3E21" w:rsidRPr="00A02E5F" w:rsidRDefault="006F3E21" w:rsidP="0070302B">
            <w:r w:rsidRPr="00A02E5F">
              <w:t xml:space="preserve">Specialists such as psychologists are used for interventions that are in their stages of development, are focused on specific problems such as stress or anxiety, </w:t>
            </w:r>
            <w:proofErr w:type="gramStart"/>
            <w:r w:rsidRPr="00A02E5F">
              <w:t>are</w:t>
            </w:r>
            <w:proofErr w:type="gramEnd"/>
            <w:r w:rsidRPr="00A02E5F">
              <w:t xml:space="preserve"> innovative or short-term.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3260" w:type="dxa"/>
            <w:shd w:val="clear" w:color="auto" w:fill="DBE5F1" w:themeFill="accent1" w:themeFillTint="33"/>
          </w:tcPr>
          <w:p w:rsidR="006F3E21" w:rsidRDefault="006F3E21" w:rsidP="0070302B"/>
        </w:tc>
      </w:tr>
      <w:tr w:rsidR="006F3E21" w:rsidTr="008E2BC4">
        <w:tc>
          <w:tcPr>
            <w:tcW w:w="6345" w:type="dxa"/>
            <w:shd w:val="clear" w:color="auto" w:fill="DBE5F1" w:themeFill="accent1" w:themeFillTint="33"/>
          </w:tcPr>
          <w:p w:rsidR="006F3E21" w:rsidRPr="00A02E5F" w:rsidRDefault="006F3E21" w:rsidP="006F3E21">
            <w:r>
              <w:t xml:space="preserve">Specialist staff such as educational psychologists work with </w:t>
            </w:r>
            <w:r w:rsidR="005A7444">
              <w:lastRenderedPageBreak/>
              <w:t>the young person at school</w:t>
            </w:r>
            <w:r w:rsidR="005A7444">
              <w:tab/>
            </w:r>
            <w:r w:rsidR="005A7444">
              <w:tab/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1134" w:type="dxa"/>
            <w:shd w:val="clear" w:color="auto" w:fill="DBE5F1" w:themeFill="accent1" w:themeFillTint="33"/>
          </w:tcPr>
          <w:p w:rsidR="006F3E21" w:rsidRPr="00A02E5F" w:rsidRDefault="006F3E21" w:rsidP="0070302B"/>
        </w:tc>
        <w:tc>
          <w:tcPr>
            <w:tcW w:w="3260" w:type="dxa"/>
            <w:shd w:val="clear" w:color="auto" w:fill="DBE5F1" w:themeFill="accent1" w:themeFillTint="33"/>
          </w:tcPr>
          <w:p w:rsidR="006F3E21" w:rsidRDefault="006F3E21" w:rsidP="0070302B"/>
        </w:tc>
      </w:tr>
      <w:tr w:rsidR="005A7444" w:rsidTr="008E2BC4">
        <w:tc>
          <w:tcPr>
            <w:tcW w:w="6345" w:type="dxa"/>
            <w:shd w:val="clear" w:color="auto" w:fill="DBE5F1" w:themeFill="accent1" w:themeFillTint="33"/>
          </w:tcPr>
          <w:p w:rsidR="005A7444" w:rsidRPr="005A7444" w:rsidRDefault="005A7444" w:rsidP="00EE2395">
            <w:r w:rsidRPr="005A7444">
              <w:lastRenderedPageBreak/>
              <w:t>Once a referral to an outside agency has taken place joined-up working ensures a co-ordinated, wrap-around response and care</w:t>
            </w:r>
            <w:r w:rsidRPr="005A7444">
              <w:tab/>
            </w:r>
            <w:r w:rsidRPr="005A7444">
              <w:tab/>
            </w:r>
            <w:r w:rsidRPr="005A7444">
              <w:tab/>
            </w:r>
            <w:r w:rsidRPr="005A7444">
              <w:tab/>
            </w:r>
            <w:r w:rsidRPr="005A7444">
              <w:tab/>
            </w:r>
            <w:r w:rsidRPr="005A7444">
              <w:tab/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A7444" w:rsidRDefault="005A7444"/>
        </w:tc>
        <w:tc>
          <w:tcPr>
            <w:tcW w:w="1134" w:type="dxa"/>
            <w:shd w:val="clear" w:color="auto" w:fill="DBE5F1" w:themeFill="accent1" w:themeFillTint="33"/>
          </w:tcPr>
          <w:p w:rsidR="005A7444" w:rsidRDefault="005A7444"/>
        </w:tc>
        <w:tc>
          <w:tcPr>
            <w:tcW w:w="1134" w:type="dxa"/>
            <w:shd w:val="clear" w:color="auto" w:fill="DBE5F1" w:themeFill="accent1" w:themeFillTint="33"/>
          </w:tcPr>
          <w:p w:rsidR="005A7444" w:rsidRDefault="005A7444"/>
        </w:tc>
        <w:tc>
          <w:tcPr>
            <w:tcW w:w="1134" w:type="dxa"/>
            <w:shd w:val="clear" w:color="auto" w:fill="DBE5F1" w:themeFill="accent1" w:themeFillTint="33"/>
          </w:tcPr>
          <w:p w:rsidR="005A7444" w:rsidRDefault="005A7444"/>
        </w:tc>
        <w:tc>
          <w:tcPr>
            <w:tcW w:w="1134" w:type="dxa"/>
            <w:shd w:val="clear" w:color="auto" w:fill="DBE5F1" w:themeFill="accent1" w:themeFillTint="33"/>
          </w:tcPr>
          <w:p w:rsidR="005A7444" w:rsidRDefault="005A7444"/>
        </w:tc>
        <w:tc>
          <w:tcPr>
            <w:tcW w:w="3260" w:type="dxa"/>
            <w:shd w:val="clear" w:color="auto" w:fill="DBE5F1" w:themeFill="accent1" w:themeFillTint="33"/>
          </w:tcPr>
          <w:p w:rsidR="005A7444" w:rsidRDefault="005A7444"/>
        </w:tc>
      </w:tr>
      <w:tr w:rsidR="00063983" w:rsidTr="008E2BC4">
        <w:tc>
          <w:tcPr>
            <w:tcW w:w="6345" w:type="dxa"/>
            <w:shd w:val="clear" w:color="auto" w:fill="DBE5F1" w:themeFill="accent1" w:themeFillTint="33"/>
          </w:tcPr>
          <w:p w:rsidR="00063983" w:rsidRDefault="004637E0" w:rsidP="00EE2395">
            <w:r w:rsidRPr="004637E0">
              <w:rPr>
                <w:b/>
              </w:rPr>
              <w:t>Health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63983" w:rsidRDefault="00063983"/>
        </w:tc>
        <w:tc>
          <w:tcPr>
            <w:tcW w:w="1134" w:type="dxa"/>
            <w:shd w:val="clear" w:color="auto" w:fill="DBE5F1" w:themeFill="accent1" w:themeFillTint="33"/>
          </w:tcPr>
          <w:p w:rsidR="00063983" w:rsidRDefault="00063983"/>
        </w:tc>
        <w:tc>
          <w:tcPr>
            <w:tcW w:w="1134" w:type="dxa"/>
            <w:shd w:val="clear" w:color="auto" w:fill="DBE5F1" w:themeFill="accent1" w:themeFillTint="33"/>
          </w:tcPr>
          <w:p w:rsidR="00063983" w:rsidRDefault="00063983"/>
        </w:tc>
        <w:tc>
          <w:tcPr>
            <w:tcW w:w="1134" w:type="dxa"/>
            <w:shd w:val="clear" w:color="auto" w:fill="DBE5F1" w:themeFill="accent1" w:themeFillTint="33"/>
          </w:tcPr>
          <w:p w:rsidR="00063983" w:rsidRDefault="00063983"/>
        </w:tc>
        <w:tc>
          <w:tcPr>
            <w:tcW w:w="1134" w:type="dxa"/>
            <w:shd w:val="clear" w:color="auto" w:fill="DBE5F1" w:themeFill="accent1" w:themeFillTint="33"/>
          </w:tcPr>
          <w:p w:rsidR="00063983" w:rsidRDefault="00063983"/>
        </w:tc>
        <w:tc>
          <w:tcPr>
            <w:tcW w:w="3260" w:type="dxa"/>
            <w:shd w:val="clear" w:color="auto" w:fill="DBE5F1" w:themeFill="accent1" w:themeFillTint="33"/>
          </w:tcPr>
          <w:p w:rsidR="00063983" w:rsidRDefault="00063983"/>
        </w:tc>
      </w:tr>
      <w:tr w:rsidR="00882BDD" w:rsidTr="008E2BC4">
        <w:tc>
          <w:tcPr>
            <w:tcW w:w="6345" w:type="dxa"/>
            <w:shd w:val="clear" w:color="auto" w:fill="DBE5F1" w:themeFill="accent1" w:themeFillTint="33"/>
          </w:tcPr>
          <w:p w:rsidR="00882BDD" w:rsidRPr="002F115F" w:rsidRDefault="002F115F" w:rsidP="00EE2395">
            <w:r w:rsidRPr="002F115F">
              <w:t xml:space="preserve">School involves relevant health agencies to support pupils’ well-being.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82BDD" w:rsidRDefault="00882BDD"/>
        </w:tc>
        <w:tc>
          <w:tcPr>
            <w:tcW w:w="1134" w:type="dxa"/>
            <w:shd w:val="clear" w:color="auto" w:fill="DBE5F1" w:themeFill="accent1" w:themeFillTint="33"/>
          </w:tcPr>
          <w:p w:rsidR="00882BDD" w:rsidRDefault="00882BDD"/>
        </w:tc>
        <w:tc>
          <w:tcPr>
            <w:tcW w:w="1134" w:type="dxa"/>
            <w:shd w:val="clear" w:color="auto" w:fill="DBE5F1" w:themeFill="accent1" w:themeFillTint="33"/>
          </w:tcPr>
          <w:p w:rsidR="00882BDD" w:rsidRDefault="00882BDD"/>
        </w:tc>
        <w:tc>
          <w:tcPr>
            <w:tcW w:w="1134" w:type="dxa"/>
            <w:shd w:val="clear" w:color="auto" w:fill="DBE5F1" w:themeFill="accent1" w:themeFillTint="33"/>
          </w:tcPr>
          <w:p w:rsidR="00882BDD" w:rsidRDefault="00882BDD"/>
        </w:tc>
        <w:tc>
          <w:tcPr>
            <w:tcW w:w="1134" w:type="dxa"/>
            <w:shd w:val="clear" w:color="auto" w:fill="DBE5F1" w:themeFill="accent1" w:themeFillTint="33"/>
          </w:tcPr>
          <w:p w:rsidR="00882BDD" w:rsidRDefault="00882BDD"/>
        </w:tc>
        <w:tc>
          <w:tcPr>
            <w:tcW w:w="3260" w:type="dxa"/>
            <w:shd w:val="clear" w:color="auto" w:fill="DBE5F1" w:themeFill="accent1" w:themeFillTint="33"/>
          </w:tcPr>
          <w:p w:rsidR="00882BDD" w:rsidRDefault="00882BDD"/>
        </w:tc>
      </w:tr>
    </w:tbl>
    <w:p w:rsidR="00397CA6" w:rsidRDefault="00397CA6"/>
    <w:p w:rsidR="00397CA6" w:rsidRDefault="00397CA6" w:rsidP="00397CA6"/>
    <w:p w:rsidR="00397CA6" w:rsidRDefault="00397CA6" w:rsidP="00397CA6"/>
    <w:p w:rsidR="00397CA6" w:rsidRDefault="008E2BC4" w:rsidP="00397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further information and support please contact:</w:t>
      </w:r>
    </w:p>
    <w:p w:rsidR="008E2BC4" w:rsidRDefault="008E2BC4" w:rsidP="008E2BC4">
      <w:pPr>
        <w:jc w:val="center"/>
        <w:rPr>
          <w:b/>
        </w:rPr>
      </w:pPr>
    </w:p>
    <w:p w:rsidR="008E2BC4" w:rsidRPr="008E2BC4" w:rsidRDefault="008E2BC4" w:rsidP="008E2BC4">
      <w:pPr>
        <w:jc w:val="center"/>
        <w:rPr>
          <w:b/>
        </w:rPr>
      </w:pPr>
      <w:r w:rsidRPr="008E2BC4">
        <w:rPr>
          <w:b/>
        </w:rPr>
        <w:t>Educational Psychology &amp; Early Years SEN Support Service</w:t>
      </w:r>
    </w:p>
    <w:p w:rsidR="008E2BC4" w:rsidRPr="008E2BC4" w:rsidRDefault="008E2BC4" w:rsidP="008E2BC4">
      <w:pPr>
        <w:jc w:val="center"/>
      </w:pPr>
      <w:r w:rsidRPr="008E2BC4">
        <w:t>Westtown Centre, Boothroyd Green, Dewsbury, WF13 2RQ</w:t>
      </w:r>
    </w:p>
    <w:p w:rsidR="008E2BC4" w:rsidRPr="008E2BC4" w:rsidRDefault="009778CC" w:rsidP="008E2BC4">
      <w:pPr>
        <w:jc w:val="center"/>
      </w:pPr>
      <w:r>
        <w:t>Tel</w:t>
      </w:r>
      <w:r w:rsidR="008E2BC4" w:rsidRPr="008E2BC4">
        <w:t>: 01924 483744</w:t>
      </w:r>
    </w:p>
    <w:p w:rsidR="00397CA6" w:rsidRDefault="008E2BC4" w:rsidP="008E2BC4">
      <w:pPr>
        <w:jc w:val="center"/>
      </w:pPr>
      <w:r w:rsidRPr="008E2BC4">
        <w:t xml:space="preserve">Email: </w:t>
      </w:r>
      <w:hyperlink r:id="rId7" w:history="1">
        <w:r w:rsidR="009778CC" w:rsidRPr="00CD1437">
          <w:rPr>
            <w:rStyle w:val="Hyperlink"/>
          </w:rPr>
          <w:t>dewsbury.psychology@kirklees.gov.uk</w:t>
        </w:r>
      </w:hyperlink>
    </w:p>
    <w:p w:rsidR="00397CA6" w:rsidRDefault="00397CA6"/>
    <w:p w:rsidR="00397CA6" w:rsidRDefault="00397CA6"/>
    <w:p w:rsidR="00397CA6" w:rsidRDefault="00397CA6"/>
    <w:p w:rsidR="00397CA6" w:rsidRDefault="00397CA6"/>
    <w:p w:rsidR="00397CA6" w:rsidRDefault="00397CA6"/>
    <w:p w:rsidR="00397CA6" w:rsidRDefault="00397CA6"/>
    <w:p w:rsidR="00397CA6" w:rsidRDefault="00397CA6"/>
    <w:p w:rsidR="00397CA6" w:rsidRDefault="00397CA6"/>
    <w:sectPr w:rsidR="00397CA6" w:rsidSect="008E2BC4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CE"/>
    <w:rsid w:val="00031F06"/>
    <w:rsid w:val="00063983"/>
    <w:rsid w:val="00083346"/>
    <w:rsid w:val="00102775"/>
    <w:rsid w:val="001027A9"/>
    <w:rsid w:val="00125205"/>
    <w:rsid w:val="001761D2"/>
    <w:rsid w:val="0019380A"/>
    <w:rsid w:val="00193D8E"/>
    <w:rsid w:val="001A13CE"/>
    <w:rsid w:val="001E33B4"/>
    <w:rsid w:val="001F7912"/>
    <w:rsid w:val="00204970"/>
    <w:rsid w:val="00220AD7"/>
    <w:rsid w:val="002311F8"/>
    <w:rsid w:val="0024772C"/>
    <w:rsid w:val="002575EA"/>
    <w:rsid w:val="0029794B"/>
    <w:rsid w:val="002F115F"/>
    <w:rsid w:val="002F1434"/>
    <w:rsid w:val="00384798"/>
    <w:rsid w:val="00397CA6"/>
    <w:rsid w:val="004637E0"/>
    <w:rsid w:val="005A22A2"/>
    <w:rsid w:val="005A7444"/>
    <w:rsid w:val="00641E70"/>
    <w:rsid w:val="00663C85"/>
    <w:rsid w:val="006F3E21"/>
    <w:rsid w:val="0076742A"/>
    <w:rsid w:val="00813C5F"/>
    <w:rsid w:val="0084624C"/>
    <w:rsid w:val="00870C5E"/>
    <w:rsid w:val="00876289"/>
    <w:rsid w:val="00882BDD"/>
    <w:rsid w:val="00894030"/>
    <w:rsid w:val="008C5574"/>
    <w:rsid w:val="008E2BC4"/>
    <w:rsid w:val="0096623C"/>
    <w:rsid w:val="009778CC"/>
    <w:rsid w:val="00985E37"/>
    <w:rsid w:val="00A03CDC"/>
    <w:rsid w:val="00A3639D"/>
    <w:rsid w:val="00A61BC1"/>
    <w:rsid w:val="00AE1C95"/>
    <w:rsid w:val="00BD34F6"/>
    <w:rsid w:val="00BF023D"/>
    <w:rsid w:val="00C20962"/>
    <w:rsid w:val="00C209B5"/>
    <w:rsid w:val="00CF3655"/>
    <w:rsid w:val="00D13CA9"/>
    <w:rsid w:val="00DE0C90"/>
    <w:rsid w:val="00EB465B"/>
    <w:rsid w:val="00EE2395"/>
    <w:rsid w:val="00F033F3"/>
    <w:rsid w:val="00F671EE"/>
    <w:rsid w:val="00FD4E30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A13CE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table" w:styleId="TableGrid">
    <w:name w:val="Table Grid"/>
    <w:basedOn w:val="TableNormal"/>
    <w:uiPriority w:val="59"/>
    <w:rsid w:val="0039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5B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F671EE"/>
  </w:style>
  <w:style w:type="character" w:styleId="Hyperlink">
    <w:name w:val="Hyperlink"/>
    <w:basedOn w:val="DefaultParagraphFont"/>
    <w:uiPriority w:val="99"/>
    <w:unhideWhenUsed/>
    <w:rsid w:val="008E2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A13CE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table" w:styleId="TableGrid">
    <w:name w:val="Table Grid"/>
    <w:basedOn w:val="TableNormal"/>
    <w:uiPriority w:val="59"/>
    <w:rsid w:val="0039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5B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F671EE"/>
  </w:style>
  <w:style w:type="character" w:styleId="Hyperlink">
    <w:name w:val="Hyperlink"/>
    <w:basedOn w:val="DefaultParagraphFont"/>
    <w:uiPriority w:val="99"/>
    <w:unhideWhenUsed/>
    <w:rsid w:val="008E2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wsbury.psychology@kirklees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A8B3-E3FE-40B9-8D82-4C3C54FD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Kirklees Council</dc:creator>
  <cp:lastModifiedBy>Temp</cp:lastModifiedBy>
  <cp:revision>2</cp:revision>
  <cp:lastPrinted>2016-08-24T07:50:00Z</cp:lastPrinted>
  <dcterms:created xsi:type="dcterms:W3CDTF">2017-10-03T15:10:00Z</dcterms:created>
  <dcterms:modified xsi:type="dcterms:W3CDTF">2017-10-03T15:10:00Z</dcterms:modified>
</cp:coreProperties>
</file>